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786" w:rsidRDefault="00992786" w:rsidP="00992786">
      <w:pPr>
        <w:pStyle w:val="2"/>
        <w:spacing w:before="0" w:after="0" w:line="240" w:lineRule="auto"/>
        <w:rPr>
          <w:rFonts w:ascii="Times New Roman" w:hAnsi="Times New Roman"/>
          <w:i w:val="0"/>
          <w:sz w:val="28"/>
          <w:szCs w:val="28"/>
        </w:rPr>
      </w:pPr>
      <w:r>
        <w:rPr>
          <w:rFonts w:ascii="Times New Roman" w:hAnsi="Times New Roman"/>
          <w:i w:val="0"/>
          <w:sz w:val="28"/>
          <w:szCs w:val="28"/>
        </w:rPr>
        <w:t>Отчет</w:t>
      </w:r>
      <w:r w:rsidRPr="00B21A7D">
        <w:rPr>
          <w:rFonts w:ascii="Times New Roman" w:hAnsi="Times New Roman"/>
          <w:i w:val="0"/>
          <w:sz w:val="28"/>
          <w:szCs w:val="28"/>
        </w:rPr>
        <w:t xml:space="preserve"> о результатах самообследования</w:t>
      </w:r>
      <w:r>
        <w:rPr>
          <w:rFonts w:ascii="Times New Roman" w:hAnsi="Times New Roman"/>
          <w:i w:val="0"/>
          <w:sz w:val="28"/>
          <w:szCs w:val="28"/>
        </w:rPr>
        <w:t xml:space="preserve"> Муниципального  бюджетного учреждения дополнительного образования </w:t>
      </w:r>
    </w:p>
    <w:p w:rsidR="00992786" w:rsidRPr="005B4561" w:rsidRDefault="00992786" w:rsidP="00992786">
      <w:pPr>
        <w:pStyle w:val="2"/>
        <w:spacing w:before="0" w:after="0" w:line="240" w:lineRule="auto"/>
        <w:rPr>
          <w:rFonts w:ascii="Times New Roman" w:hAnsi="Times New Roman"/>
          <w:i w:val="0"/>
          <w:sz w:val="48"/>
          <w:szCs w:val="48"/>
        </w:rPr>
      </w:pPr>
      <w:r>
        <w:rPr>
          <w:rFonts w:ascii="Times New Roman" w:hAnsi="Times New Roman"/>
          <w:i w:val="0"/>
          <w:sz w:val="28"/>
          <w:szCs w:val="28"/>
        </w:rPr>
        <w:t xml:space="preserve"> « Звениговская детская школа искусств» Звениговского муниципального района Республики Марий Эл.</w:t>
      </w:r>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r w:rsidRPr="009855A1">
        <w:rPr>
          <w:rFonts w:ascii="Times New Roman" w:eastAsia="Times New Roman" w:hAnsi="Times New Roman" w:cs="Times New Roman"/>
          <w:sz w:val="28"/>
          <w:szCs w:val="28"/>
          <w:lang w:eastAsia="ru-RU"/>
        </w:rPr>
        <w:t>Муниципальное бюджетное учреждение дополнительного образования «Звениговская детская школа искусств</w:t>
      </w:r>
      <w:r>
        <w:rPr>
          <w:rFonts w:ascii="Times New Roman" w:eastAsia="Times New Roman" w:hAnsi="Times New Roman" w:cs="Times New Roman"/>
          <w:sz w:val="28"/>
          <w:szCs w:val="28"/>
          <w:lang w:eastAsia="ru-RU"/>
        </w:rPr>
        <w:t xml:space="preserve">» создано </w:t>
      </w:r>
      <w:r w:rsidRPr="009855A1">
        <w:rPr>
          <w:rFonts w:ascii="Times New Roman" w:eastAsia="Times New Roman" w:hAnsi="Times New Roman" w:cs="Times New Roman"/>
          <w:sz w:val="28"/>
          <w:szCs w:val="28"/>
          <w:lang w:eastAsia="ru-RU"/>
        </w:rPr>
        <w:t xml:space="preserve">в 1961 году. </w:t>
      </w:r>
    </w:p>
    <w:p w:rsidR="00992786" w:rsidRPr="009855A1"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Учредителем Школы является Отдел культуры администрации МО «Звениговский муниципальный район» (далее – Отдел культуры). Место нахождения учредителя: Российская Федерация, Республика Марий Эл, Звениговский район, город Звенигово, ул. Ленина, дом 46.</w:t>
      </w:r>
    </w:p>
    <w:p w:rsidR="00992786" w:rsidRPr="009855A1"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Полное фирменное наименование Школы на русском языке: Муниципальное бюджетное учреждение дополнительного образования «Звениговская детская школа искусств».</w:t>
      </w:r>
    </w:p>
    <w:p w:rsidR="00992786" w:rsidRPr="009855A1"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Сокращенное фирменное наименование Школы на русском языке: М</w:t>
      </w:r>
      <w:r w:rsidR="00CE4A74">
        <w:rPr>
          <w:rFonts w:ascii="Times New Roman" w:eastAsia="Times New Roman" w:hAnsi="Times New Roman" w:cs="Times New Roman"/>
          <w:sz w:val="28"/>
          <w:szCs w:val="28"/>
          <w:lang w:eastAsia="ru-RU"/>
        </w:rPr>
        <w:t>Б</w:t>
      </w:r>
      <w:r w:rsidRPr="009855A1">
        <w:rPr>
          <w:rFonts w:ascii="Times New Roman" w:eastAsia="Times New Roman" w:hAnsi="Times New Roman" w:cs="Times New Roman"/>
          <w:sz w:val="28"/>
          <w:szCs w:val="28"/>
          <w:lang w:eastAsia="ru-RU"/>
        </w:rPr>
        <w:t>У</w:t>
      </w:r>
      <w:r w:rsidR="00CE4A74">
        <w:rPr>
          <w:rFonts w:ascii="Times New Roman" w:eastAsia="Times New Roman" w:hAnsi="Times New Roman" w:cs="Times New Roman"/>
          <w:sz w:val="28"/>
          <w:szCs w:val="28"/>
          <w:lang w:eastAsia="ru-RU"/>
        </w:rPr>
        <w:t>ДО</w:t>
      </w:r>
      <w:r w:rsidRPr="009855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9855A1">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вениговская детская школа искусств»</w:t>
      </w:r>
      <w:r w:rsidRPr="009855A1">
        <w:rPr>
          <w:rFonts w:ascii="Times New Roman" w:eastAsia="Times New Roman" w:hAnsi="Times New Roman" w:cs="Times New Roman"/>
          <w:sz w:val="28"/>
          <w:szCs w:val="28"/>
          <w:lang w:eastAsia="ru-RU"/>
        </w:rPr>
        <w:t>. Сокращенное наименование может использоваться наряду с полным наименованием на печати, в официальных документах и символике Школы.</w:t>
      </w:r>
    </w:p>
    <w:p w:rsidR="00992786" w:rsidRPr="009855A1" w:rsidRDefault="00992786" w:rsidP="00992786">
      <w:pPr>
        <w:spacing w:after="0"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Юридический адрес – 425060, Республика Марий Эл, г. Звенигово,  д.53 а, </w:t>
      </w:r>
    </w:p>
    <w:p w:rsidR="00992786" w:rsidRPr="009855A1" w:rsidRDefault="00992786" w:rsidP="00992786">
      <w:pPr>
        <w:spacing w:after="0"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тел. 8(83645)7-10-64 , тел</w:t>
      </w:r>
      <w:proofErr w:type="gramStart"/>
      <w:r w:rsidRPr="009855A1">
        <w:rPr>
          <w:rFonts w:ascii="Times New Roman" w:eastAsia="Times New Roman" w:hAnsi="Times New Roman" w:cs="Times New Roman"/>
          <w:sz w:val="28"/>
          <w:szCs w:val="28"/>
          <w:lang w:eastAsia="ru-RU"/>
        </w:rPr>
        <w:t>.(</w:t>
      </w:r>
      <w:proofErr w:type="gramEnd"/>
      <w:r w:rsidRPr="009855A1">
        <w:rPr>
          <w:rFonts w:ascii="Times New Roman" w:eastAsia="Times New Roman" w:hAnsi="Times New Roman" w:cs="Times New Roman"/>
          <w:sz w:val="28"/>
          <w:szCs w:val="28"/>
          <w:lang w:eastAsia="ru-RU"/>
        </w:rPr>
        <w:t>факс)8 (83645)7-14-43.</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Юридический адрес учредителя – 425060,РМЭ, г. Звенигово, город Звенигово, ул. Ленина</w:t>
      </w:r>
      <w:r>
        <w:rPr>
          <w:rFonts w:ascii="Times New Roman" w:eastAsia="Times New Roman" w:hAnsi="Times New Roman" w:cs="Times New Roman"/>
          <w:sz w:val="28"/>
          <w:szCs w:val="28"/>
          <w:lang w:eastAsia="ru-RU"/>
        </w:rPr>
        <w:t xml:space="preserve">, </w:t>
      </w:r>
      <w:r w:rsidRPr="009855A1">
        <w:rPr>
          <w:rFonts w:ascii="Times New Roman" w:eastAsia="Times New Roman" w:hAnsi="Times New Roman" w:cs="Times New Roman"/>
          <w:sz w:val="28"/>
          <w:szCs w:val="28"/>
          <w:lang w:eastAsia="ru-RU"/>
        </w:rPr>
        <w:t xml:space="preserve"> дом 46.</w:t>
      </w:r>
    </w:p>
    <w:p w:rsidR="00992786" w:rsidRPr="009855A1"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roofErr w:type="gramStart"/>
      <w:r w:rsidRPr="009855A1">
        <w:rPr>
          <w:rFonts w:ascii="Times New Roman" w:eastAsia="Times New Roman" w:hAnsi="Times New Roman" w:cs="Times New Roman"/>
          <w:sz w:val="28"/>
          <w:szCs w:val="28"/>
          <w:lang w:eastAsia="ru-RU"/>
        </w:rPr>
        <w:t xml:space="preserve">Школа в своей деятельности руководствуется Конституцией Российской Федерации, Основами законодательства Российской Федерации о культуре, законом Российской Федерации «Об образовании», иными федеральными законами, указами Президента Российской Федерации, постановлениями и распоряжениями Правительства Российской Федерации, постановлениями и распоряжениями Главы администрации </w:t>
      </w:r>
      <w:r>
        <w:rPr>
          <w:rFonts w:ascii="Times New Roman" w:eastAsia="Times New Roman" w:hAnsi="Times New Roman" w:cs="Times New Roman"/>
          <w:sz w:val="28"/>
          <w:szCs w:val="28"/>
          <w:lang w:eastAsia="ru-RU"/>
        </w:rPr>
        <w:t>«</w:t>
      </w:r>
      <w:r w:rsidRPr="009855A1">
        <w:rPr>
          <w:rFonts w:ascii="Times New Roman" w:eastAsia="Times New Roman" w:hAnsi="Times New Roman" w:cs="Times New Roman"/>
          <w:sz w:val="28"/>
          <w:szCs w:val="28"/>
          <w:lang w:eastAsia="ru-RU"/>
        </w:rPr>
        <w:t>Звениговский муниципальный район</w:t>
      </w:r>
      <w:r>
        <w:rPr>
          <w:rFonts w:ascii="Times New Roman" w:eastAsia="Times New Roman" w:hAnsi="Times New Roman" w:cs="Times New Roman"/>
          <w:sz w:val="28"/>
          <w:szCs w:val="28"/>
          <w:lang w:eastAsia="ru-RU"/>
        </w:rPr>
        <w:t>»</w:t>
      </w:r>
      <w:r w:rsidRPr="009855A1">
        <w:rPr>
          <w:rFonts w:ascii="Times New Roman" w:eastAsia="Times New Roman" w:hAnsi="Times New Roman" w:cs="Times New Roman"/>
          <w:sz w:val="28"/>
          <w:szCs w:val="28"/>
          <w:lang w:eastAsia="ru-RU"/>
        </w:rPr>
        <w:t>, нормативными актами органов местного самоуправления муниципального образования «Звениговский муниципальный район», Типовым положением об образовательном учреждении дополнительного образования детей  и Уставом</w:t>
      </w:r>
      <w:proofErr w:type="gramEnd"/>
      <w:r w:rsidRPr="009855A1">
        <w:rPr>
          <w:rFonts w:ascii="Times New Roman" w:eastAsia="Times New Roman" w:hAnsi="Times New Roman" w:cs="Times New Roman"/>
          <w:sz w:val="28"/>
          <w:szCs w:val="28"/>
          <w:lang w:eastAsia="ru-RU"/>
        </w:rPr>
        <w:t xml:space="preserve"> М</w:t>
      </w:r>
      <w:r w:rsidR="00CE4A74">
        <w:rPr>
          <w:rFonts w:ascii="Times New Roman" w:eastAsia="Times New Roman" w:hAnsi="Times New Roman" w:cs="Times New Roman"/>
          <w:sz w:val="28"/>
          <w:szCs w:val="28"/>
          <w:lang w:eastAsia="ru-RU"/>
        </w:rPr>
        <w:t>Б</w:t>
      </w:r>
      <w:r w:rsidRPr="009855A1">
        <w:rPr>
          <w:rFonts w:ascii="Times New Roman" w:eastAsia="Times New Roman" w:hAnsi="Times New Roman" w:cs="Times New Roman"/>
          <w:sz w:val="28"/>
          <w:szCs w:val="28"/>
          <w:lang w:eastAsia="ru-RU"/>
        </w:rPr>
        <w:t>У</w:t>
      </w:r>
      <w:r w:rsidR="00CE4A74">
        <w:rPr>
          <w:rFonts w:ascii="Times New Roman" w:eastAsia="Times New Roman" w:hAnsi="Times New Roman" w:cs="Times New Roman"/>
          <w:sz w:val="28"/>
          <w:szCs w:val="28"/>
          <w:lang w:eastAsia="ru-RU"/>
        </w:rPr>
        <w:t>ДО</w:t>
      </w:r>
      <w:r w:rsidRPr="009855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9855A1">
        <w:rPr>
          <w:rFonts w:ascii="Times New Roman" w:eastAsia="Times New Roman" w:hAnsi="Times New Roman" w:cs="Times New Roman"/>
          <w:sz w:val="28"/>
          <w:szCs w:val="28"/>
          <w:lang w:eastAsia="ru-RU"/>
        </w:rPr>
        <w:t>Звениговская ДШИ</w:t>
      </w:r>
      <w:r>
        <w:rPr>
          <w:rFonts w:ascii="Times New Roman" w:eastAsia="Times New Roman" w:hAnsi="Times New Roman" w:cs="Times New Roman"/>
          <w:sz w:val="28"/>
          <w:szCs w:val="28"/>
          <w:lang w:eastAsia="ru-RU"/>
        </w:rPr>
        <w:t>»</w:t>
      </w:r>
      <w:r w:rsidRPr="009855A1">
        <w:rPr>
          <w:rFonts w:ascii="Times New Roman" w:eastAsia="Times New Roman" w:hAnsi="Times New Roman" w:cs="Times New Roman"/>
          <w:sz w:val="28"/>
          <w:szCs w:val="28"/>
          <w:lang w:eastAsia="ru-RU"/>
        </w:rPr>
        <w:t>.</w:t>
      </w:r>
    </w:p>
    <w:p w:rsidR="00992786" w:rsidRPr="009855A1"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Школа является юридическим лицом, имеет расчетный счет, обособленное имущество на праве оперативного управления, печать установленного образца, штампы, бланки со своим наименованием и другие реквизиты юридического лица. Школа самостоятельно от своего имени заключает договоры, приобретает имущественные и личные неимущественные права и исполняет обязанности, является истцом и </w:t>
      </w:r>
      <w:r w:rsidRPr="009855A1">
        <w:rPr>
          <w:rFonts w:ascii="Times New Roman" w:eastAsia="Times New Roman" w:hAnsi="Times New Roman" w:cs="Times New Roman"/>
          <w:sz w:val="28"/>
          <w:szCs w:val="28"/>
          <w:lang w:eastAsia="ru-RU"/>
        </w:rPr>
        <w:lastRenderedPageBreak/>
        <w:t>ответчиком в суде, арбитражном и третейском судах, совершает любые, не противоречащие законодательству и настоящему Уставу сделки.</w:t>
      </w:r>
    </w:p>
    <w:p w:rsidR="00992786" w:rsidRPr="009855A1"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«Звениговская детская школа искусств</w:t>
      </w:r>
      <w:r>
        <w:rPr>
          <w:rFonts w:ascii="Times New Roman" w:eastAsia="Times New Roman" w:hAnsi="Times New Roman" w:cs="Times New Roman"/>
          <w:sz w:val="28"/>
          <w:szCs w:val="28"/>
          <w:lang w:eastAsia="ru-RU"/>
        </w:rPr>
        <w:t>»</w:t>
      </w:r>
      <w:r w:rsidRPr="009855A1">
        <w:rPr>
          <w:rFonts w:ascii="Times New Roman" w:eastAsia="Times New Roman" w:hAnsi="Times New Roman" w:cs="Times New Roman"/>
          <w:sz w:val="28"/>
          <w:szCs w:val="28"/>
          <w:lang w:eastAsia="ru-RU"/>
        </w:rPr>
        <w:t xml:space="preserve"> имеет статус юридического лица, обособленное имущество, закрепленное за ним на праве оперативного управления, лицевые счета, открытые в установленном порядке в органах федерального казначейства для учета операций расходов федерального и других бюджетов, круглую печать, штампы, вывеску с наименованием учреждения</w:t>
      </w:r>
      <w:r>
        <w:rPr>
          <w:rFonts w:ascii="Times New Roman" w:eastAsia="Times New Roman" w:hAnsi="Times New Roman" w:cs="Times New Roman"/>
          <w:sz w:val="28"/>
          <w:szCs w:val="28"/>
          <w:lang w:eastAsia="ru-RU"/>
        </w:rPr>
        <w:t>.</w:t>
      </w:r>
    </w:p>
    <w:p w:rsidR="00992786" w:rsidRPr="009855A1"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В соответствии с законодательством Российской Федерации «Звениговская детская школа искусств</w:t>
      </w:r>
      <w:r>
        <w:rPr>
          <w:rFonts w:ascii="Times New Roman" w:eastAsia="Times New Roman" w:hAnsi="Times New Roman" w:cs="Times New Roman"/>
          <w:sz w:val="28"/>
          <w:szCs w:val="28"/>
          <w:lang w:eastAsia="ru-RU"/>
        </w:rPr>
        <w:t>»</w:t>
      </w:r>
      <w:r w:rsidRPr="009855A1">
        <w:rPr>
          <w:rFonts w:ascii="Times New Roman" w:eastAsia="Times New Roman" w:hAnsi="Times New Roman" w:cs="Times New Roman"/>
          <w:sz w:val="28"/>
          <w:szCs w:val="28"/>
          <w:lang w:eastAsia="ru-RU"/>
        </w:rPr>
        <w:t xml:space="preserve">   осуществляет свою деятельность при наличии следующих нормативных документов:</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Устав М</w:t>
      </w:r>
      <w:r w:rsidR="00CE4A74">
        <w:rPr>
          <w:rFonts w:ascii="Times New Roman" w:eastAsia="Times New Roman" w:hAnsi="Times New Roman" w:cs="Times New Roman"/>
          <w:sz w:val="28"/>
          <w:szCs w:val="28"/>
          <w:lang w:eastAsia="ru-RU"/>
        </w:rPr>
        <w:t>БУДО</w:t>
      </w:r>
      <w:r w:rsidRPr="009855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9855A1">
        <w:rPr>
          <w:rFonts w:ascii="Times New Roman" w:eastAsia="Times New Roman" w:hAnsi="Times New Roman" w:cs="Times New Roman"/>
          <w:sz w:val="28"/>
          <w:szCs w:val="28"/>
          <w:lang w:eastAsia="ru-RU"/>
        </w:rPr>
        <w:t xml:space="preserve"> Звениговская детская школа искусств</w:t>
      </w:r>
      <w:r>
        <w:rPr>
          <w:rFonts w:ascii="Times New Roman" w:eastAsia="Times New Roman" w:hAnsi="Times New Roman" w:cs="Times New Roman"/>
          <w:sz w:val="28"/>
          <w:szCs w:val="28"/>
          <w:lang w:eastAsia="ru-RU"/>
        </w:rPr>
        <w:t>»</w:t>
      </w:r>
      <w:r w:rsidR="00631125">
        <w:rPr>
          <w:rFonts w:ascii="Times New Roman" w:eastAsia="Times New Roman" w:hAnsi="Times New Roman" w:cs="Times New Roman"/>
          <w:sz w:val="28"/>
          <w:szCs w:val="28"/>
          <w:lang w:eastAsia="ru-RU"/>
        </w:rPr>
        <w:t xml:space="preserve"> от 5.0</w:t>
      </w:r>
      <w:r w:rsidR="00631125" w:rsidRPr="00631125">
        <w:rPr>
          <w:rFonts w:ascii="Times New Roman" w:eastAsia="Times New Roman" w:hAnsi="Times New Roman" w:cs="Times New Roman"/>
          <w:sz w:val="28"/>
          <w:szCs w:val="28"/>
          <w:lang w:eastAsia="ru-RU"/>
        </w:rPr>
        <w:t>8</w:t>
      </w:r>
      <w:r w:rsidR="00631125">
        <w:rPr>
          <w:rFonts w:ascii="Times New Roman" w:eastAsia="Times New Roman" w:hAnsi="Times New Roman" w:cs="Times New Roman"/>
          <w:sz w:val="28"/>
          <w:szCs w:val="28"/>
          <w:lang w:eastAsia="ru-RU"/>
        </w:rPr>
        <w:t>.201</w:t>
      </w:r>
      <w:r w:rsidR="00631125" w:rsidRPr="00631125">
        <w:rPr>
          <w:rFonts w:ascii="Times New Roman" w:eastAsia="Times New Roman" w:hAnsi="Times New Roman" w:cs="Times New Roman"/>
          <w:sz w:val="28"/>
          <w:szCs w:val="28"/>
          <w:lang w:eastAsia="ru-RU"/>
        </w:rPr>
        <w:t>4</w:t>
      </w:r>
      <w:r w:rsidRPr="009855A1">
        <w:rPr>
          <w:rFonts w:ascii="Times New Roman" w:eastAsia="Times New Roman" w:hAnsi="Times New Roman" w:cs="Times New Roman"/>
          <w:sz w:val="28"/>
          <w:szCs w:val="28"/>
          <w:lang w:eastAsia="ru-RU"/>
        </w:rPr>
        <w:t xml:space="preserve"> года.</w:t>
      </w:r>
    </w:p>
    <w:p w:rsidR="00992786"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 Лицензия на право осуществления образовательной деятельности, серия </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12Л01</w:t>
      </w:r>
      <w:r>
        <w:rPr>
          <w:rFonts w:ascii="Times New Roman" w:eastAsia="Times New Roman" w:hAnsi="Times New Roman" w:cs="Times New Roman"/>
          <w:sz w:val="28"/>
          <w:szCs w:val="28"/>
          <w:lang w:eastAsia="ru-RU"/>
        </w:rPr>
        <w:t xml:space="preserve"> </w:t>
      </w:r>
      <w:r w:rsidR="00631125">
        <w:rPr>
          <w:rFonts w:ascii="Times New Roman" w:eastAsia="Times New Roman" w:hAnsi="Times New Roman" w:cs="Times New Roman"/>
          <w:sz w:val="28"/>
          <w:szCs w:val="28"/>
          <w:lang w:eastAsia="ru-RU"/>
        </w:rPr>
        <w:t>№ 0000</w:t>
      </w:r>
      <w:r w:rsidR="00631125" w:rsidRPr="00631125">
        <w:rPr>
          <w:rFonts w:ascii="Times New Roman" w:eastAsia="Times New Roman" w:hAnsi="Times New Roman" w:cs="Times New Roman"/>
          <w:sz w:val="28"/>
          <w:szCs w:val="28"/>
          <w:lang w:eastAsia="ru-RU"/>
        </w:rPr>
        <w:t>215</w:t>
      </w:r>
      <w:r w:rsidRPr="009855A1">
        <w:rPr>
          <w:rFonts w:ascii="Times New Roman" w:eastAsia="Times New Roman" w:hAnsi="Times New Roman" w:cs="Times New Roman"/>
          <w:sz w:val="28"/>
          <w:szCs w:val="28"/>
          <w:lang w:eastAsia="ru-RU"/>
        </w:rPr>
        <w:t xml:space="preserve"> от </w:t>
      </w:r>
      <w:r w:rsidR="00631125" w:rsidRPr="00631125">
        <w:rPr>
          <w:rFonts w:ascii="Times New Roman" w:eastAsia="Times New Roman" w:hAnsi="Times New Roman" w:cs="Times New Roman"/>
          <w:sz w:val="28"/>
          <w:szCs w:val="28"/>
          <w:lang w:eastAsia="ru-RU"/>
        </w:rPr>
        <w:t>08</w:t>
      </w:r>
      <w:r w:rsidR="00631125">
        <w:rPr>
          <w:rFonts w:ascii="Times New Roman" w:eastAsia="Times New Roman" w:hAnsi="Times New Roman" w:cs="Times New Roman"/>
          <w:sz w:val="28"/>
          <w:szCs w:val="28"/>
          <w:lang w:eastAsia="ru-RU"/>
        </w:rPr>
        <w:t xml:space="preserve"> сентября 201</w:t>
      </w:r>
      <w:r w:rsidR="00631125" w:rsidRPr="00631125">
        <w:rPr>
          <w:rFonts w:ascii="Times New Roman" w:eastAsia="Times New Roman" w:hAnsi="Times New Roman" w:cs="Times New Roman"/>
          <w:sz w:val="28"/>
          <w:szCs w:val="28"/>
          <w:lang w:eastAsia="ru-RU"/>
        </w:rPr>
        <w:t>4</w:t>
      </w:r>
      <w:r w:rsidRPr="009855A1">
        <w:rPr>
          <w:rFonts w:ascii="Times New Roman" w:eastAsia="Times New Roman" w:hAnsi="Times New Roman" w:cs="Times New Roman"/>
          <w:sz w:val="28"/>
          <w:szCs w:val="28"/>
          <w:lang w:eastAsia="ru-RU"/>
        </w:rPr>
        <w:t xml:space="preserve"> года, регистрационный № </w:t>
      </w:r>
      <w:r w:rsidR="00631125" w:rsidRPr="00631125">
        <w:rPr>
          <w:rFonts w:ascii="Times New Roman" w:eastAsia="Times New Roman" w:hAnsi="Times New Roman" w:cs="Times New Roman"/>
          <w:sz w:val="28"/>
          <w:szCs w:val="28"/>
          <w:lang w:eastAsia="ru-RU"/>
        </w:rPr>
        <w:t>207</w:t>
      </w:r>
      <w:r w:rsidRPr="009855A1">
        <w:rPr>
          <w:rFonts w:ascii="Times New Roman" w:eastAsia="Times New Roman" w:hAnsi="Times New Roman" w:cs="Times New Roman"/>
          <w:sz w:val="28"/>
          <w:szCs w:val="28"/>
          <w:lang w:eastAsia="ru-RU"/>
        </w:rPr>
        <w:t xml:space="preserve">, срок действия лицензии – </w:t>
      </w:r>
      <w:proofErr w:type="gramStart"/>
      <w:r w:rsidRPr="009855A1">
        <w:rPr>
          <w:rFonts w:ascii="Times New Roman" w:eastAsia="Times New Roman" w:hAnsi="Times New Roman" w:cs="Times New Roman"/>
          <w:sz w:val="28"/>
          <w:szCs w:val="28"/>
          <w:lang w:eastAsia="ru-RU"/>
        </w:rPr>
        <w:t>бессрочная</w:t>
      </w:r>
      <w:proofErr w:type="gramEnd"/>
      <w:r w:rsidRPr="009855A1">
        <w:rPr>
          <w:rFonts w:ascii="Times New Roman" w:eastAsia="Times New Roman" w:hAnsi="Times New Roman" w:cs="Times New Roman"/>
          <w:sz w:val="28"/>
          <w:szCs w:val="28"/>
          <w:lang w:eastAsia="ru-RU"/>
        </w:rPr>
        <w:t>.</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локальные</w:t>
      </w:r>
      <w:r w:rsidR="00F208A8">
        <w:rPr>
          <w:rFonts w:ascii="Times New Roman" w:eastAsia="Times New Roman" w:hAnsi="Times New Roman" w:cs="Times New Roman"/>
          <w:sz w:val="28"/>
          <w:szCs w:val="28"/>
          <w:lang w:val="en-US" w:eastAsia="ru-RU"/>
        </w:rPr>
        <w:t xml:space="preserve"> </w:t>
      </w:r>
      <w:r w:rsidR="00F208A8">
        <w:rPr>
          <w:rFonts w:ascii="Times New Roman" w:eastAsia="Times New Roman" w:hAnsi="Times New Roman" w:cs="Times New Roman"/>
          <w:sz w:val="28"/>
          <w:szCs w:val="28"/>
          <w:lang w:eastAsia="ru-RU"/>
        </w:rPr>
        <w:t>нормативные</w:t>
      </w:r>
      <w:r w:rsidRPr="009855A1">
        <w:rPr>
          <w:rFonts w:ascii="Times New Roman" w:eastAsia="Times New Roman" w:hAnsi="Times New Roman" w:cs="Times New Roman"/>
          <w:sz w:val="28"/>
          <w:szCs w:val="28"/>
          <w:lang w:eastAsia="ru-RU"/>
        </w:rPr>
        <w:t xml:space="preserve"> акты;</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должностные инструкции;</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штатное расписание;</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тарификация.</w:t>
      </w:r>
    </w:p>
    <w:p w:rsidR="00992786" w:rsidRDefault="00992786" w:rsidP="00992786">
      <w:pPr>
        <w:spacing w:before="100" w:beforeAutospacing="1" w:after="100" w:afterAutospacing="1" w:line="240" w:lineRule="auto"/>
        <w:rPr>
          <w:rFonts w:ascii="Times New Roman" w:eastAsia="Times New Roman" w:hAnsi="Times New Roman" w:cs="Times New Roman"/>
          <w:b/>
          <w:bCs/>
          <w:sz w:val="28"/>
          <w:szCs w:val="28"/>
          <w:lang w:eastAsia="ru-RU"/>
        </w:rPr>
      </w:pPr>
      <w:r w:rsidRPr="009855A1">
        <w:rPr>
          <w:rFonts w:ascii="Times New Roman" w:eastAsia="Times New Roman" w:hAnsi="Times New Roman" w:cs="Times New Roman"/>
          <w:b/>
          <w:bCs/>
          <w:sz w:val="28"/>
          <w:szCs w:val="28"/>
          <w:lang w:eastAsia="ru-RU"/>
        </w:rPr>
        <w:t>Основная цель Школы:</w:t>
      </w:r>
    </w:p>
    <w:p w:rsidR="00992786" w:rsidRPr="00BD323F" w:rsidRDefault="00992786" w:rsidP="009927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D323F">
        <w:rPr>
          <w:rFonts w:ascii="Times New Roman" w:eastAsia="Times New Roman" w:hAnsi="Times New Roman" w:cs="Times New Roman"/>
          <w:sz w:val="28"/>
          <w:szCs w:val="28"/>
          <w:lang w:eastAsia="ru-RU"/>
        </w:rPr>
        <w:t>.</w:t>
      </w:r>
      <w:r w:rsidRPr="00BD323F">
        <w:rPr>
          <w:rFonts w:ascii="Times New Roman" w:eastAsia="Times New Roman" w:hAnsi="Times New Roman" w:cs="Times New Roman"/>
          <w:sz w:val="28"/>
          <w:szCs w:val="28"/>
          <w:lang w:eastAsia="ru-RU"/>
        </w:rPr>
        <w:tab/>
        <w:t>основной целью деятельности является удовлетворение потребностей личности в интеллектуальном, культурном и нравственном развитии посредством освоения дополнительных предпрофессиональных общеобразовательных программ в области искусств</w:t>
      </w:r>
      <w:r w:rsidR="00CE4A74">
        <w:rPr>
          <w:rFonts w:ascii="Times New Roman" w:eastAsia="Times New Roman" w:hAnsi="Times New Roman" w:cs="Times New Roman"/>
          <w:sz w:val="28"/>
          <w:szCs w:val="28"/>
          <w:lang w:eastAsia="ru-RU"/>
        </w:rPr>
        <w:t>,</w:t>
      </w:r>
      <w:r w:rsidRPr="00BD323F">
        <w:rPr>
          <w:rFonts w:ascii="Times New Roman" w:eastAsia="Times New Roman" w:hAnsi="Times New Roman" w:cs="Times New Roman"/>
          <w:sz w:val="28"/>
          <w:szCs w:val="28"/>
          <w:lang w:eastAsia="ru-RU"/>
        </w:rPr>
        <w:t xml:space="preserve"> дополнительных </w:t>
      </w:r>
      <w:r w:rsidR="00CE4A74">
        <w:rPr>
          <w:rFonts w:ascii="Times New Roman" w:eastAsia="Times New Roman" w:hAnsi="Times New Roman" w:cs="Times New Roman"/>
          <w:sz w:val="28"/>
          <w:szCs w:val="28"/>
          <w:lang w:eastAsia="ru-RU"/>
        </w:rPr>
        <w:t>обще</w:t>
      </w:r>
      <w:r w:rsidRPr="00BD323F">
        <w:rPr>
          <w:rFonts w:ascii="Times New Roman" w:eastAsia="Times New Roman" w:hAnsi="Times New Roman" w:cs="Times New Roman"/>
          <w:sz w:val="28"/>
          <w:szCs w:val="28"/>
          <w:lang w:eastAsia="ru-RU"/>
        </w:rPr>
        <w:t>образовательных программ художественн</w:t>
      </w:r>
      <w:r w:rsidR="00CE4A74">
        <w:rPr>
          <w:rFonts w:ascii="Times New Roman" w:eastAsia="Times New Roman" w:hAnsi="Times New Roman" w:cs="Times New Roman"/>
          <w:sz w:val="28"/>
          <w:szCs w:val="28"/>
          <w:lang w:eastAsia="ru-RU"/>
        </w:rPr>
        <w:t>о – эстетической направленности в области искусств и дополнительным общеразвивающим программам в области искусств,</w:t>
      </w:r>
      <w:r w:rsidRPr="00BD323F">
        <w:rPr>
          <w:rFonts w:ascii="Times New Roman" w:eastAsia="Times New Roman" w:hAnsi="Times New Roman" w:cs="Times New Roman"/>
          <w:sz w:val="28"/>
          <w:szCs w:val="28"/>
          <w:lang w:eastAsia="ru-RU"/>
        </w:rPr>
        <w:t xml:space="preserve"> воспитание подготовленного и активного потребителя художественных ценностей, занятий творческой и культурно – просветительской деятельностью, подготовка учащихся к продолжению профессионального обучения </w:t>
      </w:r>
      <w:proofErr w:type="gramStart"/>
      <w:r w:rsidRPr="00BD323F">
        <w:rPr>
          <w:rFonts w:ascii="Times New Roman" w:eastAsia="Times New Roman" w:hAnsi="Times New Roman" w:cs="Times New Roman"/>
          <w:sz w:val="28"/>
          <w:szCs w:val="28"/>
          <w:lang w:eastAsia="ru-RU"/>
        </w:rPr>
        <w:t>с</w:t>
      </w:r>
      <w:proofErr w:type="gramEnd"/>
      <w:r w:rsidRPr="00BD323F">
        <w:rPr>
          <w:rFonts w:ascii="Times New Roman" w:eastAsia="Times New Roman" w:hAnsi="Times New Roman" w:cs="Times New Roman"/>
          <w:sz w:val="28"/>
          <w:szCs w:val="28"/>
          <w:lang w:eastAsia="ru-RU"/>
        </w:rPr>
        <w:t xml:space="preserve"> средних специальных учебных </w:t>
      </w:r>
      <w:proofErr w:type="gramStart"/>
      <w:r w:rsidRPr="00BD323F">
        <w:rPr>
          <w:rFonts w:ascii="Times New Roman" w:eastAsia="Times New Roman" w:hAnsi="Times New Roman" w:cs="Times New Roman"/>
          <w:sz w:val="28"/>
          <w:szCs w:val="28"/>
          <w:lang w:eastAsia="ru-RU"/>
        </w:rPr>
        <w:t>заведениях</w:t>
      </w:r>
      <w:proofErr w:type="gramEnd"/>
      <w:r w:rsidRPr="00BD323F">
        <w:rPr>
          <w:rFonts w:ascii="Times New Roman" w:eastAsia="Times New Roman" w:hAnsi="Times New Roman" w:cs="Times New Roman"/>
          <w:sz w:val="28"/>
          <w:szCs w:val="28"/>
          <w:lang w:eastAsia="ru-RU"/>
        </w:rPr>
        <w:t xml:space="preserve"> по специальностям искусства и культуры. </w:t>
      </w:r>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         реализуя учебные программы в процессе обучения, формировать не только профессиональные навыки в определенной отрасли искусства, но и нравственные качества </w:t>
      </w:r>
      <w:proofErr w:type="gramStart"/>
      <w:r w:rsidR="00631125">
        <w:rPr>
          <w:rFonts w:ascii="Times New Roman" w:eastAsia="Times New Roman" w:hAnsi="Times New Roman" w:cs="Times New Roman"/>
          <w:sz w:val="28"/>
          <w:szCs w:val="28"/>
          <w:lang w:eastAsia="ru-RU"/>
        </w:rPr>
        <w:t>об</w:t>
      </w:r>
      <w:r w:rsidRPr="009855A1">
        <w:rPr>
          <w:rFonts w:ascii="Times New Roman" w:eastAsia="Times New Roman" w:hAnsi="Times New Roman" w:cs="Times New Roman"/>
          <w:sz w:val="28"/>
          <w:szCs w:val="28"/>
          <w:lang w:eastAsia="ru-RU"/>
        </w:rPr>
        <w:t>уча</w:t>
      </w:r>
      <w:r w:rsidR="00631125">
        <w:rPr>
          <w:rFonts w:ascii="Times New Roman" w:eastAsia="Times New Roman" w:hAnsi="Times New Roman" w:cs="Times New Roman"/>
          <w:sz w:val="28"/>
          <w:szCs w:val="28"/>
          <w:lang w:eastAsia="ru-RU"/>
        </w:rPr>
        <w:t>ю</w:t>
      </w:r>
      <w:r w:rsidRPr="009855A1">
        <w:rPr>
          <w:rFonts w:ascii="Times New Roman" w:eastAsia="Times New Roman" w:hAnsi="Times New Roman" w:cs="Times New Roman"/>
          <w:sz w:val="28"/>
          <w:szCs w:val="28"/>
          <w:lang w:eastAsia="ru-RU"/>
        </w:rPr>
        <w:t>щихся</w:t>
      </w:r>
      <w:proofErr w:type="gramEnd"/>
      <w:r w:rsidRPr="009855A1">
        <w:rPr>
          <w:rFonts w:ascii="Times New Roman" w:eastAsia="Times New Roman" w:hAnsi="Times New Roman" w:cs="Times New Roman"/>
          <w:sz w:val="28"/>
          <w:szCs w:val="28"/>
          <w:lang w:eastAsia="ru-RU"/>
        </w:rPr>
        <w:t xml:space="preserve">. Воспитывать самосознание и самооценку тех свойств личности, которые помогут </w:t>
      </w:r>
      <w:proofErr w:type="gramStart"/>
      <w:r w:rsidR="00631125">
        <w:rPr>
          <w:rFonts w:ascii="Times New Roman" w:eastAsia="Times New Roman" w:hAnsi="Times New Roman" w:cs="Times New Roman"/>
          <w:sz w:val="28"/>
          <w:szCs w:val="28"/>
          <w:lang w:eastAsia="ru-RU"/>
        </w:rPr>
        <w:t>об</w:t>
      </w:r>
      <w:r w:rsidRPr="009855A1">
        <w:rPr>
          <w:rFonts w:ascii="Times New Roman" w:eastAsia="Times New Roman" w:hAnsi="Times New Roman" w:cs="Times New Roman"/>
          <w:sz w:val="28"/>
          <w:szCs w:val="28"/>
          <w:lang w:eastAsia="ru-RU"/>
        </w:rPr>
        <w:t>уча</w:t>
      </w:r>
      <w:r w:rsidR="00631125">
        <w:rPr>
          <w:rFonts w:ascii="Times New Roman" w:eastAsia="Times New Roman" w:hAnsi="Times New Roman" w:cs="Times New Roman"/>
          <w:sz w:val="28"/>
          <w:szCs w:val="28"/>
          <w:lang w:eastAsia="ru-RU"/>
        </w:rPr>
        <w:t>ю</w:t>
      </w:r>
      <w:r w:rsidRPr="009855A1">
        <w:rPr>
          <w:rFonts w:ascii="Times New Roman" w:eastAsia="Times New Roman" w:hAnsi="Times New Roman" w:cs="Times New Roman"/>
          <w:sz w:val="28"/>
          <w:szCs w:val="28"/>
          <w:lang w:eastAsia="ru-RU"/>
        </w:rPr>
        <w:t>щимся</w:t>
      </w:r>
      <w:proofErr w:type="gramEnd"/>
      <w:r w:rsidRPr="009855A1">
        <w:rPr>
          <w:rFonts w:ascii="Times New Roman" w:eastAsia="Times New Roman" w:hAnsi="Times New Roman" w:cs="Times New Roman"/>
          <w:sz w:val="28"/>
          <w:szCs w:val="28"/>
          <w:lang w:eastAsia="ru-RU"/>
        </w:rPr>
        <w:t xml:space="preserve"> при </w:t>
      </w:r>
      <w:r w:rsidRPr="009855A1">
        <w:rPr>
          <w:rFonts w:ascii="Times New Roman" w:eastAsia="Times New Roman" w:hAnsi="Times New Roman" w:cs="Times New Roman"/>
          <w:sz w:val="28"/>
          <w:szCs w:val="28"/>
          <w:lang w:eastAsia="ru-RU"/>
        </w:rPr>
        <w:lastRenderedPageBreak/>
        <w:t>самостоятельном выборе своего жизненного пути, жизненной позиции и реализации потенциала творческих способностей;</w:t>
      </w:r>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         совершенствование педагогического и методического мастерства преподавателей, способных компетентно и с полной отдачей сил заниматься осуществлением воспитательной деятельности, эффективно решать вопросы музыкального образования </w:t>
      </w:r>
      <w:r w:rsidR="00631125">
        <w:rPr>
          <w:rFonts w:ascii="Times New Roman" w:eastAsia="Times New Roman" w:hAnsi="Times New Roman" w:cs="Times New Roman"/>
          <w:sz w:val="28"/>
          <w:szCs w:val="28"/>
          <w:lang w:eastAsia="ru-RU"/>
        </w:rPr>
        <w:t>об</w:t>
      </w:r>
      <w:r w:rsidRPr="009855A1">
        <w:rPr>
          <w:rFonts w:ascii="Times New Roman" w:eastAsia="Times New Roman" w:hAnsi="Times New Roman" w:cs="Times New Roman"/>
          <w:sz w:val="28"/>
          <w:szCs w:val="28"/>
          <w:lang w:eastAsia="ru-RU"/>
        </w:rPr>
        <w:t>уча</w:t>
      </w:r>
      <w:r w:rsidR="00631125">
        <w:rPr>
          <w:rFonts w:ascii="Times New Roman" w:eastAsia="Times New Roman" w:hAnsi="Times New Roman" w:cs="Times New Roman"/>
          <w:sz w:val="28"/>
          <w:szCs w:val="28"/>
          <w:lang w:eastAsia="ru-RU"/>
        </w:rPr>
        <w:t>ю</w:t>
      </w:r>
      <w:r w:rsidRPr="009855A1">
        <w:rPr>
          <w:rFonts w:ascii="Times New Roman" w:eastAsia="Times New Roman" w:hAnsi="Times New Roman" w:cs="Times New Roman"/>
          <w:sz w:val="28"/>
          <w:szCs w:val="28"/>
          <w:lang w:eastAsia="ru-RU"/>
        </w:rPr>
        <w:t>щихся и содействовать их профессиональному определению.</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b/>
          <w:bCs/>
          <w:sz w:val="28"/>
          <w:szCs w:val="28"/>
          <w:lang w:eastAsia="ru-RU"/>
        </w:rPr>
        <w:t>Основными задачами Школы являются:</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обеспечение условий для выполнения одной из важных задач музыкального образования, связанной с вхож</w:t>
      </w:r>
      <w:r>
        <w:rPr>
          <w:rFonts w:ascii="Times New Roman" w:eastAsia="Times New Roman" w:hAnsi="Times New Roman" w:cs="Times New Roman"/>
          <w:sz w:val="28"/>
          <w:szCs w:val="28"/>
          <w:lang w:eastAsia="ru-RU"/>
        </w:rPr>
        <w:t>дением ребенка в мир искусств</w:t>
      </w:r>
      <w:proofErr w:type="gramStart"/>
      <w:r>
        <w:rPr>
          <w:rFonts w:ascii="Times New Roman" w:eastAsia="Times New Roman" w:hAnsi="Times New Roman" w:cs="Times New Roman"/>
          <w:sz w:val="28"/>
          <w:szCs w:val="28"/>
          <w:lang w:eastAsia="ru-RU"/>
        </w:rPr>
        <w:t>а-</w:t>
      </w:r>
      <w:proofErr w:type="gramEnd"/>
      <w:r w:rsidRPr="009855A1">
        <w:rPr>
          <w:rFonts w:ascii="Times New Roman" w:eastAsia="Times New Roman" w:hAnsi="Times New Roman" w:cs="Times New Roman"/>
          <w:sz w:val="28"/>
          <w:szCs w:val="28"/>
          <w:lang w:eastAsia="ru-RU"/>
        </w:rPr>
        <w:t xml:space="preserve"> освоения им выработанных мировой культурой ценностей;</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обеспечение условий для сохранения и совершенствования традиций отечественного музыкального образования;</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         использование вариативных подходов в целях адаптации образовательных программ к способностям и возможностям каждого </w:t>
      </w:r>
      <w:r w:rsidR="008D7A09">
        <w:rPr>
          <w:rFonts w:ascii="Times New Roman" w:eastAsia="Times New Roman" w:hAnsi="Times New Roman" w:cs="Times New Roman"/>
          <w:sz w:val="28"/>
          <w:szCs w:val="28"/>
          <w:lang w:eastAsia="ru-RU"/>
        </w:rPr>
        <w:t>об</w:t>
      </w:r>
      <w:r w:rsidRPr="009855A1">
        <w:rPr>
          <w:rFonts w:ascii="Times New Roman" w:eastAsia="Times New Roman" w:hAnsi="Times New Roman" w:cs="Times New Roman"/>
          <w:sz w:val="28"/>
          <w:szCs w:val="28"/>
          <w:lang w:eastAsia="ru-RU"/>
        </w:rPr>
        <w:t>уча</w:t>
      </w:r>
      <w:r w:rsidR="008D7A09">
        <w:rPr>
          <w:rFonts w:ascii="Times New Roman" w:eastAsia="Times New Roman" w:hAnsi="Times New Roman" w:cs="Times New Roman"/>
          <w:sz w:val="28"/>
          <w:szCs w:val="28"/>
          <w:lang w:eastAsia="ru-RU"/>
        </w:rPr>
        <w:t>ю</w:t>
      </w:r>
      <w:r w:rsidRPr="009855A1">
        <w:rPr>
          <w:rFonts w:ascii="Times New Roman" w:eastAsia="Times New Roman" w:hAnsi="Times New Roman" w:cs="Times New Roman"/>
          <w:sz w:val="28"/>
          <w:szCs w:val="28"/>
          <w:lang w:eastAsia="ru-RU"/>
        </w:rPr>
        <w:t>щегося;</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         создание условий для обеспечения индивидуального подхода к каждому </w:t>
      </w:r>
      <w:r w:rsidR="008D7A09">
        <w:rPr>
          <w:rFonts w:ascii="Times New Roman" w:eastAsia="Times New Roman" w:hAnsi="Times New Roman" w:cs="Times New Roman"/>
          <w:sz w:val="28"/>
          <w:szCs w:val="28"/>
          <w:lang w:eastAsia="ru-RU"/>
        </w:rPr>
        <w:t>об</w:t>
      </w:r>
      <w:r w:rsidRPr="009855A1">
        <w:rPr>
          <w:rFonts w:ascii="Times New Roman" w:eastAsia="Times New Roman" w:hAnsi="Times New Roman" w:cs="Times New Roman"/>
          <w:sz w:val="28"/>
          <w:szCs w:val="28"/>
          <w:lang w:eastAsia="ru-RU"/>
        </w:rPr>
        <w:t>уча</w:t>
      </w:r>
      <w:r w:rsidR="008D7A09">
        <w:rPr>
          <w:rFonts w:ascii="Times New Roman" w:eastAsia="Times New Roman" w:hAnsi="Times New Roman" w:cs="Times New Roman"/>
          <w:sz w:val="28"/>
          <w:szCs w:val="28"/>
          <w:lang w:eastAsia="ru-RU"/>
        </w:rPr>
        <w:t>ю</w:t>
      </w:r>
      <w:r w:rsidRPr="009855A1">
        <w:rPr>
          <w:rFonts w:ascii="Times New Roman" w:eastAsia="Times New Roman" w:hAnsi="Times New Roman" w:cs="Times New Roman"/>
          <w:sz w:val="28"/>
          <w:szCs w:val="28"/>
          <w:lang w:eastAsia="ru-RU"/>
        </w:rPr>
        <w:t>щемуся в рамках образовательного процесса;</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создание новых методик, программ, учебников, пособий по предметам нового поколения учебных планов.</w:t>
      </w:r>
    </w:p>
    <w:p w:rsidR="00992786" w:rsidRPr="009855A1"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Школа реализует дополнительные предпрофессиональные общеобраобразовательные программы</w:t>
      </w:r>
      <w:r w:rsidR="004E7963">
        <w:rPr>
          <w:rFonts w:ascii="Times New Roman" w:eastAsia="Times New Roman" w:hAnsi="Times New Roman" w:cs="Times New Roman"/>
          <w:sz w:val="28"/>
          <w:szCs w:val="28"/>
          <w:lang w:eastAsia="ru-RU"/>
        </w:rPr>
        <w:t>, обще</w:t>
      </w:r>
      <w:r w:rsidRPr="009855A1">
        <w:rPr>
          <w:rFonts w:ascii="Times New Roman" w:eastAsia="Times New Roman" w:hAnsi="Times New Roman" w:cs="Times New Roman"/>
          <w:sz w:val="28"/>
          <w:szCs w:val="28"/>
          <w:lang w:eastAsia="ru-RU"/>
        </w:rPr>
        <w:t xml:space="preserve">образовательные программы </w:t>
      </w:r>
      <w:r w:rsidR="004E7963">
        <w:rPr>
          <w:rFonts w:ascii="Times New Roman" w:eastAsia="Times New Roman" w:hAnsi="Times New Roman" w:cs="Times New Roman"/>
          <w:sz w:val="28"/>
          <w:szCs w:val="28"/>
          <w:lang w:eastAsia="ru-RU"/>
        </w:rPr>
        <w:t xml:space="preserve">художественно - </w:t>
      </w:r>
      <w:r w:rsidRPr="009855A1">
        <w:rPr>
          <w:rFonts w:ascii="Times New Roman" w:eastAsia="Times New Roman" w:hAnsi="Times New Roman" w:cs="Times New Roman"/>
          <w:sz w:val="28"/>
          <w:szCs w:val="28"/>
          <w:lang w:eastAsia="ru-RU"/>
        </w:rPr>
        <w:t>эстетической направленности</w:t>
      </w:r>
      <w:r w:rsidR="004E7963">
        <w:rPr>
          <w:rFonts w:ascii="Times New Roman" w:eastAsia="Times New Roman" w:hAnsi="Times New Roman" w:cs="Times New Roman"/>
          <w:sz w:val="28"/>
          <w:szCs w:val="28"/>
          <w:lang w:eastAsia="ru-RU"/>
        </w:rPr>
        <w:t xml:space="preserve">  и общеразвивающие программы</w:t>
      </w:r>
      <w:r w:rsidRPr="009855A1">
        <w:rPr>
          <w:rFonts w:ascii="Times New Roman" w:eastAsia="Times New Roman" w:hAnsi="Times New Roman" w:cs="Times New Roman"/>
          <w:sz w:val="28"/>
          <w:szCs w:val="28"/>
          <w:lang w:eastAsia="ru-RU"/>
        </w:rPr>
        <w:t xml:space="preserve"> </w:t>
      </w:r>
      <w:r w:rsidR="004E7963">
        <w:rPr>
          <w:rFonts w:ascii="Times New Roman" w:eastAsia="Times New Roman" w:hAnsi="Times New Roman" w:cs="Times New Roman"/>
          <w:sz w:val="28"/>
          <w:szCs w:val="28"/>
          <w:lang w:eastAsia="ru-RU"/>
        </w:rPr>
        <w:t xml:space="preserve">в области искусств </w:t>
      </w:r>
      <w:r w:rsidRPr="009855A1">
        <w:rPr>
          <w:rFonts w:ascii="Times New Roman" w:eastAsia="Times New Roman" w:hAnsi="Times New Roman" w:cs="Times New Roman"/>
          <w:sz w:val="28"/>
          <w:szCs w:val="28"/>
          <w:lang w:eastAsia="ru-RU"/>
        </w:rPr>
        <w:t>по следующим направлениям (видам):</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программа по учебному предмету «Специальность (скрипка)» (срок обучения 8 лет);</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программа по учебному предмету «Хоровое пение» (срок обучения 8 лет);</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программа по учебному предмету «Фортепиано» (срок обучения 8 лет);</w:t>
      </w:r>
    </w:p>
    <w:p w:rsidR="00992786"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программа по учебному предмету «Живопись» (срок обучения 8 лет);</w:t>
      </w:r>
    </w:p>
    <w:p w:rsidR="00992786" w:rsidRPr="009855A1" w:rsidRDefault="004E7963" w:rsidP="00992786">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программа по учебному предмету «Живопись» (срок обучения 5 лет);</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хореографическое ис</w:t>
      </w:r>
      <w:r w:rsidR="004E7963">
        <w:rPr>
          <w:rFonts w:ascii="Times New Roman" w:eastAsia="Times New Roman" w:hAnsi="Times New Roman" w:cs="Times New Roman"/>
          <w:sz w:val="28"/>
          <w:szCs w:val="28"/>
          <w:lang w:eastAsia="ru-RU"/>
        </w:rPr>
        <w:t>кусство (срок</w:t>
      </w:r>
      <w:r w:rsidRPr="009855A1">
        <w:rPr>
          <w:rFonts w:ascii="Times New Roman" w:eastAsia="Times New Roman" w:hAnsi="Times New Roman" w:cs="Times New Roman"/>
          <w:sz w:val="28"/>
          <w:szCs w:val="28"/>
          <w:lang w:eastAsia="ru-RU"/>
        </w:rPr>
        <w:t xml:space="preserve"> обучения 7 лет);</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струнно – смычковые инструменты (скрипка) (срок обучения 7 лет);</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lastRenderedPageBreak/>
        <w:t>- фортепиано (срок обучения 7 лет</w:t>
      </w:r>
      <w:r>
        <w:rPr>
          <w:rFonts w:ascii="Times New Roman" w:eastAsia="Times New Roman" w:hAnsi="Times New Roman" w:cs="Times New Roman"/>
          <w:sz w:val="28"/>
          <w:szCs w:val="28"/>
          <w:lang w:eastAsia="ru-RU"/>
        </w:rPr>
        <w:t>);</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 аккордеон </w:t>
      </w:r>
      <w:proofErr w:type="gramStart"/>
      <w:r w:rsidRPr="009855A1">
        <w:rPr>
          <w:rFonts w:ascii="Times New Roman" w:eastAsia="Times New Roman" w:hAnsi="Times New Roman" w:cs="Times New Roman"/>
          <w:sz w:val="28"/>
          <w:szCs w:val="28"/>
          <w:lang w:eastAsia="ru-RU"/>
        </w:rPr>
        <w:t xml:space="preserve">( </w:t>
      </w:r>
      <w:proofErr w:type="gramEnd"/>
      <w:r w:rsidRPr="009855A1">
        <w:rPr>
          <w:rFonts w:ascii="Times New Roman" w:eastAsia="Times New Roman" w:hAnsi="Times New Roman" w:cs="Times New Roman"/>
          <w:sz w:val="28"/>
          <w:szCs w:val="28"/>
          <w:lang w:eastAsia="ru-RU"/>
        </w:rPr>
        <w:t>7 и 5 лет);</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 </w:t>
      </w:r>
      <w:r w:rsidR="004E7963">
        <w:rPr>
          <w:rFonts w:ascii="Times New Roman" w:eastAsia="Times New Roman" w:hAnsi="Times New Roman" w:cs="Times New Roman"/>
          <w:sz w:val="28"/>
          <w:szCs w:val="28"/>
          <w:lang w:eastAsia="ru-RU"/>
        </w:rPr>
        <w:t>классическая гитара (7</w:t>
      </w:r>
      <w:r w:rsidRPr="009855A1">
        <w:rPr>
          <w:rFonts w:ascii="Times New Roman" w:eastAsia="Times New Roman" w:hAnsi="Times New Roman" w:cs="Times New Roman"/>
          <w:sz w:val="28"/>
          <w:szCs w:val="28"/>
          <w:lang w:eastAsia="ru-RU"/>
        </w:rPr>
        <w:t xml:space="preserve"> лет);</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w:t>
      </w:r>
      <w:r w:rsidR="004E7963">
        <w:rPr>
          <w:rFonts w:ascii="Times New Roman" w:eastAsia="Times New Roman" w:hAnsi="Times New Roman" w:cs="Times New Roman"/>
          <w:sz w:val="28"/>
          <w:szCs w:val="28"/>
          <w:lang w:eastAsia="ru-RU"/>
        </w:rPr>
        <w:t xml:space="preserve"> </w:t>
      </w:r>
      <w:r w:rsidRPr="009855A1">
        <w:rPr>
          <w:rFonts w:ascii="Times New Roman" w:eastAsia="Times New Roman" w:hAnsi="Times New Roman" w:cs="Times New Roman"/>
          <w:sz w:val="28"/>
          <w:szCs w:val="28"/>
          <w:lang w:eastAsia="ru-RU"/>
        </w:rPr>
        <w:t>хоровое пение (7 лет);</w:t>
      </w:r>
    </w:p>
    <w:p w:rsidR="004E7963"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E79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изобразительное искусство (</w:t>
      </w:r>
      <w:r w:rsidRPr="009855A1">
        <w:rPr>
          <w:rFonts w:ascii="Times New Roman" w:eastAsia="Times New Roman" w:hAnsi="Times New Roman" w:cs="Times New Roman"/>
          <w:sz w:val="28"/>
          <w:szCs w:val="28"/>
          <w:lang w:eastAsia="ru-RU"/>
        </w:rPr>
        <w:t xml:space="preserve">4 </w:t>
      </w:r>
      <w:r w:rsidR="004E7963">
        <w:rPr>
          <w:rFonts w:ascii="Times New Roman" w:eastAsia="Times New Roman" w:hAnsi="Times New Roman" w:cs="Times New Roman"/>
          <w:sz w:val="28"/>
          <w:szCs w:val="28"/>
          <w:lang w:eastAsia="ru-RU"/>
        </w:rPr>
        <w:t>года);</w:t>
      </w:r>
    </w:p>
    <w:p w:rsidR="004E7963" w:rsidRDefault="004E7963" w:rsidP="00992786">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хореографическое искусство (срок обучения 4 года);</w:t>
      </w:r>
    </w:p>
    <w:p w:rsidR="004E7963" w:rsidRDefault="004E7963" w:rsidP="00992786">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фортепиано (срок обучения 4 года);</w:t>
      </w:r>
    </w:p>
    <w:p w:rsidR="004E7963" w:rsidRPr="009855A1" w:rsidRDefault="004E7963" w:rsidP="00992786">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гитара (срок обучения 4 года).</w:t>
      </w:r>
    </w:p>
    <w:p w:rsidR="00992786" w:rsidRPr="009855A1"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Конкретный срок обучения устанавливается примерными учебными планами образовательных программ по видам искусств.</w:t>
      </w:r>
    </w:p>
    <w:p w:rsidR="00992786" w:rsidRPr="009855A1"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Школа организует и про</w:t>
      </w:r>
      <w:r>
        <w:rPr>
          <w:rFonts w:ascii="Times New Roman" w:eastAsia="Times New Roman" w:hAnsi="Times New Roman" w:cs="Times New Roman"/>
          <w:sz w:val="28"/>
          <w:szCs w:val="28"/>
          <w:lang w:eastAsia="ru-RU"/>
        </w:rPr>
        <w:t xml:space="preserve">водит массовые мероприятия, </w:t>
      </w:r>
      <w:r w:rsidRPr="009855A1">
        <w:rPr>
          <w:rFonts w:ascii="Times New Roman" w:eastAsia="Times New Roman" w:hAnsi="Times New Roman" w:cs="Times New Roman"/>
          <w:sz w:val="28"/>
          <w:szCs w:val="28"/>
          <w:lang w:eastAsia="ru-RU"/>
        </w:rPr>
        <w:t xml:space="preserve">оказывает помощь педагогическим коллективам других образовательных учреждений в реализации дополнительных образовательных программ, организации </w:t>
      </w:r>
      <w:proofErr w:type="spellStart"/>
      <w:r w:rsidRPr="009855A1">
        <w:rPr>
          <w:rFonts w:ascii="Times New Roman" w:eastAsia="Times New Roman" w:hAnsi="Times New Roman" w:cs="Times New Roman"/>
          <w:sz w:val="28"/>
          <w:szCs w:val="28"/>
          <w:lang w:eastAsia="ru-RU"/>
        </w:rPr>
        <w:t>досуговой</w:t>
      </w:r>
      <w:proofErr w:type="spellEnd"/>
      <w:r w:rsidRPr="009855A1">
        <w:rPr>
          <w:rFonts w:ascii="Times New Roman" w:eastAsia="Times New Roman" w:hAnsi="Times New Roman" w:cs="Times New Roman"/>
          <w:sz w:val="28"/>
          <w:szCs w:val="28"/>
          <w:lang w:eastAsia="ru-RU"/>
        </w:rPr>
        <w:t xml:space="preserve"> и внеурочной деятельности детей.</w:t>
      </w:r>
    </w:p>
    <w:p w:rsidR="00992786" w:rsidRPr="009855A1"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Формами самоуправления Школы являются</w:t>
      </w:r>
      <w:r>
        <w:rPr>
          <w:rFonts w:ascii="Times New Roman" w:eastAsia="Times New Roman" w:hAnsi="Times New Roman" w:cs="Times New Roman"/>
          <w:sz w:val="28"/>
          <w:szCs w:val="28"/>
          <w:lang w:eastAsia="ru-RU"/>
        </w:rPr>
        <w:t xml:space="preserve"> Педагогический с</w:t>
      </w:r>
      <w:r w:rsidRPr="009855A1">
        <w:rPr>
          <w:rFonts w:ascii="Times New Roman" w:eastAsia="Times New Roman" w:hAnsi="Times New Roman" w:cs="Times New Roman"/>
          <w:sz w:val="28"/>
          <w:szCs w:val="28"/>
          <w:lang w:eastAsia="ru-RU"/>
        </w:rPr>
        <w:t xml:space="preserve">овет, </w:t>
      </w:r>
      <w:r>
        <w:rPr>
          <w:rFonts w:ascii="Times New Roman" w:eastAsia="Times New Roman" w:hAnsi="Times New Roman" w:cs="Times New Roman"/>
          <w:sz w:val="28"/>
          <w:szCs w:val="28"/>
          <w:lang w:eastAsia="ru-RU"/>
        </w:rPr>
        <w:t>М</w:t>
      </w:r>
      <w:r w:rsidRPr="009855A1">
        <w:rPr>
          <w:rFonts w:ascii="Times New Roman" w:eastAsia="Times New Roman" w:hAnsi="Times New Roman" w:cs="Times New Roman"/>
          <w:sz w:val="28"/>
          <w:szCs w:val="28"/>
          <w:lang w:eastAsia="ru-RU"/>
        </w:rPr>
        <w:t>етодический совет</w:t>
      </w:r>
      <w:r>
        <w:rPr>
          <w:rFonts w:ascii="Times New Roman" w:eastAsia="Times New Roman" w:hAnsi="Times New Roman" w:cs="Times New Roman"/>
          <w:sz w:val="28"/>
          <w:szCs w:val="28"/>
          <w:lang w:eastAsia="ru-RU"/>
        </w:rPr>
        <w:t>,</w:t>
      </w:r>
      <w:r w:rsidRPr="009855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9855A1">
        <w:rPr>
          <w:rFonts w:ascii="Times New Roman" w:eastAsia="Times New Roman" w:hAnsi="Times New Roman" w:cs="Times New Roman"/>
          <w:sz w:val="28"/>
          <w:szCs w:val="28"/>
          <w:lang w:eastAsia="ru-RU"/>
        </w:rPr>
        <w:t>бщее собрание трудового коллектива. Порядок формирования органов самоуправления и их компетенция определяются соответствующими положениями, принимаемыми Школой и утверждаемыми Учредителем.</w:t>
      </w:r>
    </w:p>
    <w:p w:rsidR="00992786" w:rsidRPr="009855A1"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Для решения вопросов организации образовательного процесса в </w:t>
      </w:r>
      <w:r>
        <w:rPr>
          <w:rFonts w:ascii="Times New Roman" w:eastAsia="Times New Roman" w:hAnsi="Times New Roman" w:cs="Times New Roman"/>
          <w:sz w:val="28"/>
          <w:szCs w:val="28"/>
          <w:lang w:eastAsia="ru-RU"/>
        </w:rPr>
        <w:t>Школе создается Педагогический с</w:t>
      </w:r>
      <w:r w:rsidRPr="009855A1">
        <w:rPr>
          <w:rFonts w:ascii="Times New Roman" w:eastAsia="Times New Roman" w:hAnsi="Times New Roman" w:cs="Times New Roman"/>
          <w:sz w:val="28"/>
          <w:szCs w:val="28"/>
          <w:lang w:eastAsia="ru-RU"/>
        </w:rPr>
        <w:t>овет. В его состав входят</w:t>
      </w:r>
      <w:r>
        <w:rPr>
          <w:rFonts w:ascii="Times New Roman" w:eastAsia="Times New Roman" w:hAnsi="Times New Roman" w:cs="Times New Roman"/>
          <w:sz w:val="28"/>
          <w:szCs w:val="28"/>
          <w:lang w:eastAsia="ru-RU"/>
        </w:rPr>
        <w:t xml:space="preserve"> преподаватели</w:t>
      </w:r>
      <w:r w:rsidRPr="009855A1">
        <w:rPr>
          <w:rFonts w:ascii="Times New Roman" w:eastAsia="Times New Roman" w:hAnsi="Times New Roman" w:cs="Times New Roman"/>
          <w:sz w:val="28"/>
          <w:szCs w:val="28"/>
          <w:lang w:eastAsia="ru-RU"/>
        </w:rPr>
        <w:t>.</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b/>
          <w:bCs/>
          <w:sz w:val="28"/>
          <w:szCs w:val="28"/>
          <w:lang w:eastAsia="ru-RU"/>
        </w:rPr>
        <w:t>Педагогический Совет Школы:</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утверждает образовательные программы и учебные планы;</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утверждает рабочие программы и календарные учебные графики;</w:t>
      </w:r>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-определяет основные направления развития учебно-воспитательного процесса;</w:t>
      </w:r>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-осуществляет мероприятия для организации и совершенствования методического обеспечения образовательного процесса;</w:t>
      </w:r>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 определяет порядок и сроки проведения приемных испытаний, требования к </w:t>
      </w:r>
      <w:proofErr w:type="gramStart"/>
      <w:r w:rsidRPr="009855A1">
        <w:rPr>
          <w:rFonts w:ascii="Times New Roman" w:eastAsia="Times New Roman" w:hAnsi="Times New Roman" w:cs="Times New Roman"/>
          <w:sz w:val="28"/>
          <w:szCs w:val="28"/>
          <w:lang w:eastAsia="ru-RU"/>
        </w:rPr>
        <w:t>поступающим</w:t>
      </w:r>
      <w:proofErr w:type="gramEnd"/>
      <w:r w:rsidRPr="009855A1">
        <w:rPr>
          <w:rFonts w:ascii="Times New Roman" w:eastAsia="Times New Roman" w:hAnsi="Times New Roman" w:cs="Times New Roman"/>
          <w:sz w:val="28"/>
          <w:szCs w:val="28"/>
          <w:lang w:eastAsia="ru-RU"/>
        </w:rPr>
        <w:t>.</w:t>
      </w:r>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lastRenderedPageBreak/>
        <w:t>Решения Педагогического Совета правомочны, если на нём присутствовало не менее 2/3 педагогических работников  Школы. Решения считаются принятыми, если за них проголосовало не менее 3/4 присутствующих. Решения Педагогического Совета утверждаются приказами директора, который является председателем Педагогического Совета.</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Комплектование персонала Школы осуществляется в следующем порядке:</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для работников Школы работодателем является Школа;</w:t>
      </w:r>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отношения работников Школы регулируются трудовым договором, условия которого не могут противоречить трудовому законодательству Российской Федерации.</w:t>
      </w:r>
    </w:p>
    <w:p w:rsidR="00992786" w:rsidRPr="009855A1"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К педагогической деятельности в Школе допускаются лица, имеющие высшее или среднее профессиональное образование, отвечающие требованиям квалификационных характеристик, определенных для соответствующих должностей педагогических работников.</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К педагогической деятельности не допускаются лица:</w:t>
      </w:r>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-лишенные права заниматься педагогической деятельностью в соответствии с вступившим в законную силу приговором суда;</w:t>
      </w:r>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855A1">
        <w:rPr>
          <w:rFonts w:ascii="Times New Roman" w:eastAsia="Times New Roman" w:hAnsi="Times New Roman" w:cs="Times New Roman"/>
          <w:sz w:val="28"/>
          <w:szCs w:val="28"/>
          <w:lang w:eastAsia="ru-RU"/>
        </w:rPr>
        <w:t>- имеющие неснятую или непогашенную судимость за умышленные тяжкие и особо тяжкие преступления;</w:t>
      </w:r>
      <w:proofErr w:type="gramEnd"/>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w:t>
      </w:r>
      <w:proofErr w:type="gramStart"/>
      <w:r w:rsidRPr="009855A1">
        <w:rPr>
          <w:rFonts w:ascii="Times New Roman" w:eastAsia="Times New Roman" w:hAnsi="Times New Roman" w:cs="Times New Roman"/>
          <w:sz w:val="28"/>
          <w:szCs w:val="28"/>
          <w:lang w:eastAsia="ru-RU"/>
        </w:rPr>
        <w:t>признанные</w:t>
      </w:r>
      <w:proofErr w:type="gramEnd"/>
      <w:r w:rsidRPr="009855A1">
        <w:rPr>
          <w:rFonts w:ascii="Times New Roman" w:eastAsia="Times New Roman" w:hAnsi="Times New Roman" w:cs="Times New Roman"/>
          <w:sz w:val="28"/>
          <w:szCs w:val="28"/>
          <w:lang w:eastAsia="ru-RU"/>
        </w:rPr>
        <w:t xml:space="preserve"> недееспособными в установленном федеральным законом порядке;</w:t>
      </w:r>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b/>
          <w:bCs/>
          <w:sz w:val="28"/>
          <w:szCs w:val="28"/>
          <w:lang w:eastAsia="ru-RU"/>
        </w:rPr>
        <w:t>Общее собрание трудового коллектива:</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утверждает правила внутреннего трудового распорядка школы и другие нормативные локальные акты;</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принимает решение о необходимости заключения коллективного договора;</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утверждает коллективный договор;</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выдвигает коллективные требования работников школы и избирает полномочных представителей для участия в разрешении коллективного трудового спора.</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b/>
          <w:bCs/>
          <w:sz w:val="28"/>
          <w:szCs w:val="28"/>
          <w:lang w:eastAsia="ru-RU"/>
        </w:rPr>
        <w:lastRenderedPageBreak/>
        <w:t>Методический совет школы:</w:t>
      </w:r>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прорабатывает вопросы, связанные с возможной рекомендацией к использованию предлагаемых методик обучения, рецензированием методиче</w:t>
      </w:r>
      <w:r>
        <w:rPr>
          <w:rFonts w:ascii="Times New Roman" w:eastAsia="Times New Roman" w:hAnsi="Times New Roman" w:cs="Times New Roman"/>
          <w:sz w:val="28"/>
          <w:szCs w:val="28"/>
          <w:lang w:eastAsia="ru-RU"/>
        </w:rPr>
        <w:t xml:space="preserve">ских разработок и образовательных </w:t>
      </w:r>
      <w:r w:rsidRPr="009855A1">
        <w:rPr>
          <w:rFonts w:ascii="Times New Roman" w:eastAsia="Times New Roman" w:hAnsi="Times New Roman" w:cs="Times New Roman"/>
          <w:sz w:val="28"/>
          <w:szCs w:val="28"/>
          <w:lang w:eastAsia="ru-RU"/>
        </w:rPr>
        <w:t xml:space="preserve"> программ преподавателей.</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b/>
          <w:bCs/>
          <w:sz w:val="28"/>
          <w:szCs w:val="28"/>
          <w:lang w:eastAsia="ru-RU"/>
        </w:rPr>
        <w:t>Структура, содержание и качество подготовки учащихся.</w:t>
      </w:r>
    </w:p>
    <w:p w:rsidR="00992786" w:rsidRPr="009855A1"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Звениговская д</w:t>
      </w:r>
      <w:r w:rsidRPr="009855A1">
        <w:rPr>
          <w:rFonts w:ascii="Times New Roman" w:eastAsia="Times New Roman" w:hAnsi="Times New Roman" w:cs="Times New Roman"/>
          <w:sz w:val="28"/>
          <w:szCs w:val="28"/>
          <w:lang w:eastAsia="ru-RU"/>
        </w:rPr>
        <w:t>етская школа искусств</w:t>
      </w:r>
      <w:r>
        <w:rPr>
          <w:rFonts w:ascii="Times New Roman" w:eastAsia="Times New Roman" w:hAnsi="Times New Roman" w:cs="Times New Roman"/>
          <w:sz w:val="28"/>
          <w:szCs w:val="28"/>
          <w:lang w:eastAsia="ru-RU"/>
        </w:rPr>
        <w:t xml:space="preserve">» </w:t>
      </w:r>
      <w:r w:rsidRPr="009855A1">
        <w:rPr>
          <w:rFonts w:ascii="Times New Roman" w:eastAsia="Times New Roman" w:hAnsi="Times New Roman" w:cs="Times New Roman"/>
          <w:sz w:val="28"/>
          <w:szCs w:val="28"/>
          <w:lang w:eastAsia="ru-RU"/>
        </w:rPr>
        <w:t xml:space="preserve">организует работу с </w:t>
      </w:r>
      <w:r w:rsidR="008D7A09">
        <w:rPr>
          <w:rFonts w:ascii="Times New Roman" w:eastAsia="Times New Roman" w:hAnsi="Times New Roman" w:cs="Times New Roman"/>
          <w:sz w:val="28"/>
          <w:szCs w:val="28"/>
          <w:lang w:eastAsia="ru-RU"/>
        </w:rPr>
        <w:t>об</w:t>
      </w:r>
      <w:r w:rsidRPr="009855A1">
        <w:rPr>
          <w:rFonts w:ascii="Times New Roman" w:eastAsia="Times New Roman" w:hAnsi="Times New Roman" w:cs="Times New Roman"/>
          <w:sz w:val="28"/>
          <w:szCs w:val="28"/>
          <w:lang w:eastAsia="ru-RU"/>
        </w:rPr>
        <w:t>уча</w:t>
      </w:r>
      <w:r w:rsidR="008D7A09">
        <w:rPr>
          <w:rFonts w:ascii="Times New Roman" w:eastAsia="Times New Roman" w:hAnsi="Times New Roman" w:cs="Times New Roman"/>
          <w:sz w:val="28"/>
          <w:szCs w:val="28"/>
          <w:lang w:eastAsia="ru-RU"/>
        </w:rPr>
        <w:t>ю</w:t>
      </w:r>
      <w:r w:rsidRPr="009855A1">
        <w:rPr>
          <w:rFonts w:ascii="Times New Roman" w:eastAsia="Times New Roman" w:hAnsi="Times New Roman" w:cs="Times New Roman"/>
          <w:sz w:val="28"/>
          <w:szCs w:val="28"/>
          <w:lang w:eastAsia="ru-RU"/>
        </w:rPr>
        <w:t>щимися в течени</w:t>
      </w:r>
      <w:proofErr w:type="gramStart"/>
      <w:r w:rsidRPr="009855A1">
        <w:rPr>
          <w:rFonts w:ascii="Times New Roman" w:eastAsia="Times New Roman" w:hAnsi="Times New Roman" w:cs="Times New Roman"/>
          <w:sz w:val="28"/>
          <w:szCs w:val="28"/>
          <w:lang w:eastAsia="ru-RU"/>
        </w:rPr>
        <w:t>и</w:t>
      </w:r>
      <w:proofErr w:type="gramEnd"/>
      <w:r w:rsidRPr="009855A1">
        <w:rPr>
          <w:rFonts w:ascii="Times New Roman" w:eastAsia="Times New Roman" w:hAnsi="Times New Roman" w:cs="Times New Roman"/>
          <w:sz w:val="28"/>
          <w:szCs w:val="28"/>
          <w:lang w:eastAsia="ru-RU"/>
        </w:rPr>
        <w:t xml:space="preserve"> учебного года, который длится с 01сентября по 31 мая, продолжительно</w:t>
      </w:r>
      <w:r>
        <w:rPr>
          <w:rFonts w:ascii="Times New Roman" w:eastAsia="Times New Roman" w:hAnsi="Times New Roman" w:cs="Times New Roman"/>
          <w:sz w:val="28"/>
          <w:szCs w:val="28"/>
          <w:lang w:eastAsia="ru-RU"/>
        </w:rPr>
        <w:t xml:space="preserve">сть учебного года составляет 39 </w:t>
      </w:r>
      <w:r w:rsidRPr="009855A1">
        <w:rPr>
          <w:rFonts w:ascii="Times New Roman" w:eastAsia="Times New Roman" w:hAnsi="Times New Roman" w:cs="Times New Roman"/>
          <w:sz w:val="28"/>
          <w:szCs w:val="28"/>
          <w:lang w:eastAsia="ru-RU"/>
        </w:rPr>
        <w:t xml:space="preserve">недель. Основными формами учебного процесса являются групповые и индивидуальные занятия. Расписание занятий составляется учебной частью школы по представлению преподавателей и учитывает режим занятий, отдыха обучающихся, обучение их в общеобразовательных школах и других учреждениях с учетом возрастных особенностей обучающихся и установленных санитарно-гигиенических норм. </w:t>
      </w:r>
    </w:p>
    <w:p w:rsidR="00992786" w:rsidRPr="009855A1"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Занятия в школе иску</w:t>
      </w:r>
      <w:proofErr w:type="gramStart"/>
      <w:r w:rsidRPr="009855A1">
        <w:rPr>
          <w:rFonts w:ascii="Times New Roman" w:eastAsia="Times New Roman" w:hAnsi="Times New Roman" w:cs="Times New Roman"/>
          <w:sz w:val="28"/>
          <w:szCs w:val="28"/>
          <w:lang w:eastAsia="ru-RU"/>
        </w:rPr>
        <w:t>сств пр</w:t>
      </w:r>
      <w:proofErr w:type="gramEnd"/>
      <w:r w:rsidRPr="009855A1">
        <w:rPr>
          <w:rFonts w:ascii="Times New Roman" w:eastAsia="Times New Roman" w:hAnsi="Times New Roman" w:cs="Times New Roman"/>
          <w:sz w:val="28"/>
          <w:szCs w:val="28"/>
          <w:lang w:eastAsia="ru-RU"/>
        </w:rPr>
        <w:t xml:space="preserve">оводятся по учебным программам, допущенным (утвержденным) Министерством культуры и программам, разрабатываемым учреждением на основе примерных (типовых) программ по видам искусства (адаптированных) и утвержденных </w:t>
      </w:r>
      <w:r>
        <w:rPr>
          <w:rFonts w:ascii="Times New Roman" w:eastAsia="Times New Roman" w:hAnsi="Times New Roman" w:cs="Times New Roman"/>
          <w:sz w:val="28"/>
          <w:szCs w:val="28"/>
          <w:lang w:eastAsia="ru-RU"/>
        </w:rPr>
        <w:t xml:space="preserve">Республиканским </w:t>
      </w:r>
      <w:r w:rsidRPr="009855A1">
        <w:rPr>
          <w:rFonts w:ascii="Times New Roman" w:eastAsia="Times New Roman" w:hAnsi="Times New Roman" w:cs="Times New Roman"/>
          <w:sz w:val="28"/>
          <w:szCs w:val="28"/>
          <w:lang w:eastAsia="ru-RU"/>
        </w:rPr>
        <w:t xml:space="preserve"> Учебно-методическим центром </w:t>
      </w:r>
      <w:r>
        <w:rPr>
          <w:rFonts w:ascii="Times New Roman" w:eastAsia="Times New Roman" w:hAnsi="Times New Roman" w:cs="Times New Roman"/>
          <w:sz w:val="28"/>
          <w:szCs w:val="28"/>
          <w:lang w:eastAsia="ru-RU"/>
        </w:rPr>
        <w:t>«Камертон»</w:t>
      </w:r>
      <w:r w:rsidRPr="009855A1">
        <w:rPr>
          <w:rFonts w:ascii="Times New Roman" w:eastAsia="Times New Roman" w:hAnsi="Times New Roman" w:cs="Times New Roman"/>
          <w:sz w:val="28"/>
          <w:szCs w:val="28"/>
          <w:lang w:eastAsia="ru-RU"/>
        </w:rPr>
        <w:t>.</w:t>
      </w:r>
    </w:p>
    <w:p w:rsidR="00992786" w:rsidRDefault="00992786" w:rsidP="00992786">
      <w:pPr>
        <w:spacing w:after="0"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Прием </w:t>
      </w:r>
      <w:proofErr w:type="gramStart"/>
      <w:r w:rsidR="008D7A09">
        <w:rPr>
          <w:rFonts w:ascii="Times New Roman" w:eastAsia="Times New Roman" w:hAnsi="Times New Roman" w:cs="Times New Roman"/>
          <w:sz w:val="28"/>
          <w:szCs w:val="28"/>
          <w:lang w:eastAsia="ru-RU"/>
        </w:rPr>
        <w:t>об</w:t>
      </w:r>
      <w:r w:rsidRPr="009855A1">
        <w:rPr>
          <w:rFonts w:ascii="Times New Roman" w:eastAsia="Times New Roman" w:hAnsi="Times New Roman" w:cs="Times New Roman"/>
          <w:sz w:val="28"/>
          <w:szCs w:val="28"/>
          <w:lang w:eastAsia="ru-RU"/>
        </w:rPr>
        <w:t>уча</w:t>
      </w:r>
      <w:r w:rsidR="008D7A09">
        <w:rPr>
          <w:rFonts w:ascii="Times New Roman" w:eastAsia="Times New Roman" w:hAnsi="Times New Roman" w:cs="Times New Roman"/>
          <w:sz w:val="28"/>
          <w:szCs w:val="28"/>
          <w:lang w:eastAsia="ru-RU"/>
        </w:rPr>
        <w:t>ю</w:t>
      </w:r>
      <w:r w:rsidRPr="009855A1">
        <w:rPr>
          <w:rFonts w:ascii="Times New Roman" w:eastAsia="Times New Roman" w:hAnsi="Times New Roman" w:cs="Times New Roman"/>
          <w:sz w:val="28"/>
          <w:szCs w:val="28"/>
          <w:lang w:eastAsia="ru-RU"/>
        </w:rPr>
        <w:t>щихся</w:t>
      </w:r>
      <w:proofErr w:type="gramEnd"/>
      <w:r w:rsidRPr="009855A1">
        <w:rPr>
          <w:rFonts w:ascii="Times New Roman" w:eastAsia="Times New Roman" w:hAnsi="Times New Roman" w:cs="Times New Roman"/>
          <w:sz w:val="28"/>
          <w:szCs w:val="28"/>
          <w:lang w:eastAsia="ru-RU"/>
        </w:rPr>
        <w:t xml:space="preserve"> в ДШИ осуществляется в соответствии с планом приема, утвержденным в установленном порядке. Поступающие в школу проходят проверку способностей в области того или иного вида искусства. Порядок и сроки проведения приемных экзаменов и просмотров определяются Педагогическим советом школы. </w:t>
      </w:r>
      <w:r w:rsidR="008D7A09">
        <w:rPr>
          <w:rFonts w:ascii="Times New Roman" w:eastAsia="Times New Roman" w:hAnsi="Times New Roman" w:cs="Times New Roman"/>
          <w:sz w:val="28"/>
          <w:szCs w:val="28"/>
          <w:lang w:eastAsia="ru-RU"/>
        </w:rPr>
        <w:t>Обу</w:t>
      </w:r>
      <w:r w:rsidRPr="009855A1">
        <w:rPr>
          <w:rFonts w:ascii="Times New Roman" w:eastAsia="Times New Roman" w:hAnsi="Times New Roman" w:cs="Times New Roman"/>
          <w:sz w:val="28"/>
          <w:szCs w:val="28"/>
          <w:lang w:eastAsia="ru-RU"/>
        </w:rPr>
        <w:t>ча</w:t>
      </w:r>
      <w:r w:rsidR="008D7A09">
        <w:rPr>
          <w:rFonts w:ascii="Times New Roman" w:eastAsia="Times New Roman" w:hAnsi="Times New Roman" w:cs="Times New Roman"/>
          <w:sz w:val="28"/>
          <w:szCs w:val="28"/>
          <w:lang w:eastAsia="ru-RU"/>
        </w:rPr>
        <w:t>ю</w:t>
      </w:r>
      <w:r w:rsidRPr="009855A1">
        <w:rPr>
          <w:rFonts w:ascii="Times New Roman" w:eastAsia="Times New Roman" w:hAnsi="Times New Roman" w:cs="Times New Roman"/>
          <w:sz w:val="28"/>
          <w:szCs w:val="28"/>
          <w:lang w:eastAsia="ru-RU"/>
        </w:rPr>
        <w:t xml:space="preserve">щиеся ДШИ имеют право, при наличии способностей и желания, перевестись на другое отделение внутри школы, при рассмотрении этого вопроса Педагогическим советом. </w:t>
      </w:r>
      <w:proofErr w:type="gramStart"/>
      <w:r>
        <w:rPr>
          <w:rFonts w:ascii="Times New Roman" w:eastAsia="Times New Roman" w:hAnsi="Times New Roman" w:cs="Times New Roman"/>
          <w:sz w:val="28"/>
          <w:szCs w:val="28"/>
          <w:lang w:eastAsia="ru-RU"/>
        </w:rPr>
        <w:t>Обучающиеся</w:t>
      </w:r>
      <w:r w:rsidRPr="009855A1">
        <w:rPr>
          <w:rFonts w:ascii="Times New Roman" w:eastAsia="Times New Roman" w:hAnsi="Times New Roman" w:cs="Times New Roman"/>
          <w:sz w:val="28"/>
          <w:szCs w:val="28"/>
          <w:lang w:eastAsia="ru-RU"/>
        </w:rPr>
        <w:t xml:space="preserve">, не </w:t>
      </w:r>
      <w:r>
        <w:rPr>
          <w:rFonts w:ascii="Times New Roman" w:eastAsia="Times New Roman" w:hAnsi="Times New Roman" w:cs="Times New Roman"/>
          <w:sz w:val="28"/>
          <w:szCs w:val="28"/>
          <w:lang w:eastAsia="ru-RU"/>
        </w:rPr>
        <w:t>освоившие</w:t>
      </w:r>
      <w:r w:rsidRPr="009855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образовательную</w:t>
      </w:r>
      <w:r w:rsidRPr="009855A1">
        <w:rPr>
          <w:rFonts w:ascii="Times New Roman" w:eastAsia="Times New Roman" w:hAnsi="Times New Roman" w:cs="Times New Roman"/>
          <w:sz w:val="28"/>
          <w:szCs w:val="28"/>
          <w:lang w:eastAsia="ru-RU"/>
        </w:rPr>
        <w:t xml:space="preserve">  программу по </w:t>
      </w:r>
      <w:r>
        <w:rPr>
          <w:rFonts w:ascii="Times New Roman" w:eastAsia="Times New Roman" w:hAnsi="Times New Roman" w:cs="Times New Roman"/>
          <w:sz w:val="28"/>
          <w:szCs w:val="28"/>
          <w:lang w:eastAsia="ru-RU"/>
        </w:rPr>
        <w:t>болезни</w:t>
      </w:r>
      <w:r w:rsidRPr="009855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или другим уважительным причинам</w:t>
      </w:r>
      <w:r w:rsidRPr="009855A1">
        <w:rPr>
          <w:rFonts w:ascii="Times New Roman" w:eastAsia="Times New Roman" w:hAnsi="Times New Roman" w:cs="Times New Roman"/>
          <w:sz w:val="28"/>
          <w:szCs w:val="28"/>
          <w:lang w:eastAsia="ru-RU"/>
        </w:rPr>
        <w:t xml:space="preserve">, решением Педагогического совета </w:t>
      </w:r>
      <w:r>
        <w:rPr>
          <w:rFonts w:ascii="Times New Roman" w:eastAsia="Times New Roman" w:hAnsi="Times New Roman" w:cs="Times New Roman"/>
          <w:sz w:val="28"/>
          <w:szCs w:val="28"/>
          <w:lang w:eastAsia="ru-RU"/>
        </w:rPr>
        <w:t xml:space="preserve">не </w:t>
      </w:r>
      <w:r w:rsidRPr="009855A1">
        <w:rPr>
          <w:rFonts w:ascii="Times New Roman" w:eastAsia="Times New Roman" w:hAnsi="Times New Roman" w:cs="Times New Roman"/>
          <w:sz w:val="28"/>
          <w:szCs w:val="28"/>
          <w:lang w:eastAsia="ru-RU"/>
        </w:rPr>
        <w:t>могут бы</w:t>
      </w:r>
      <w:r>
        <w:rPr>
          <w:rFonts w:ascii="Times New Roman" w:eastAsia="Times New Roman" w:hAnsi="Times New Roman" w:cs="Times New Roman"/>
          <w:sz w:val="28"/>
          <w:szCs w:val="28"/>
          <w:lang w:eastAsia="ru-RU"/>
        </w:rPr>
        <w:t xml:space="preserve">ть переведены в следующий класс. </w:t>
      </w:r>
      <w:proofErr w:type="gramEnd"/>
    </w:p>
    <w:p w:rsidR="00992786" w:rsidRDefault="00992786" w:rsidP="009927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заявлению родителей (законных представителей) на основании объективных причин обучающемуся может быть предоставлен академический отпуск.</w:t>
      </w:r>
    </w:p>
    <w:p w:rsidR="00992786"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Освоения образовательных программ завершается в итоговой аттестации обучающихся. Учреждение выдает лицам, прошедшим итоговую аттестацию, завершающую освоение образовательных программ, заверенные печатью Учреждения свидетельство об освоении этих программ по форме установленной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культуры. Лицам, не завершившим образования в соответствии с образовательной программой, реализуемой Учреждением, выдается справка установленного образца. </w:t>
      </w:r>
      <w:r>
        <w:rPr>
          <w:rFonts w:ascii="Times New Roman" w:eastAsia="Times New Roman" w:hAnsi="Times New Roman" w:cs="Times New Roman"/>
          <w:sz w:val="28"/>
          <w:szCs w:val="28"/>
          <w:lang w:eastAsia="ru-RU"/>
        </w:rPr>
        <w:lastRenderedPageBreak/>
        <w:t>Лицам, прошедшим аттестацию, завершающую освоение образовательных программ дополнительного образования детей, Учреждение выдает документ (свидетельство) о соответствующем образовании в соответствии с лицензией. Форма документа определяется Педагогическим советом Учреждения.</w:t>
      </w:r>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Знания, умения и навыки </w:t>
      </w:r>
      <w:r w:rsidR="008D7A09">
        <w:rPr>
          <w:rFonts w:ascii="Times New Roman" w:eastAsia="Times New Roman" w:hAnsi="Times New Roman" w:cs="Times New Roman"/>
          <w:sz w:val="28"/>
          <w:szCs w:val="28"/>
          <w:lang w:eastAsia="ru-RU"/>
        </w:rPr>
        <w:t>об</w:t>
      </w:r>
      <w:r w:rsidRPr="009855A1">
        <w:rPr>
          <w:rFonts w:ascii="Times New Roman" w:eastAsia="Times New Roman" w:hAnsi="Times New Roman" w:cs="Times New Roman"/>
          <w:sz w:val="28"/>
          <w:szCs w:val="28"/>
          <w:lang w:eastAsia="ru-RU"/>
        </w:rPr>
        <w:t>уча</w:t>
      </w:r>
      <w:r w:rsidR="008D7A09">
        <w:rPr>
          <w:rFonts w:ascii="Times New Roman" w:eastAsia="Times New Roman" w:hAnsi="Times New Roman" w:cs="Times New Roman"/>
          <w:sz w:val="28"/>
          <w:szCs w:val="28"/>
          <w:lang w:eastAsia="ru-RU"/>
        </w:rPr>
        <w:t>ю</w:t>
      </w:r>
      <w:r w:rsidRPr="009855A1">
        <w:rPr>
          <w:rFonts w:ascii="Times New Roman" w:eastAsia="Times New Roman" w:hAnsi="Times New Roman" w:cs="Times New Roman"/>
          <w:sz w:val="28"/>
          <w:szCs w:val="28"/>
          <w:lang w:eastAsia="ru-RU"/>
        </w:rPr>
        <w:t xml:space="preserve">щихся, результативность реализуемых программ оцениваются по результатам участия в смотрах, фестивалях и конкурсах различных уровней. Анализ результативности участия школы в фестивалях и конкурсах говорит о том, что </w:t>
      </w:r>
      <w:r w:rsidR="008D7A09">
        <w:rPr>
          <w:rFonts w:ascii="Times New Roman" w:eastAsia="Times New Roman" w:hAnsi="Times New Roman" w:cs="Times New Roman"/>
          <w:sz w:val="28"/>
          <w:szCs w:val="28"/>
          <w:lang w:eastAsia="ru-RU"/>
        </w:rPr>
        <w:t>об</w:t>
      </w:r>
      <w:r w:rsidRPr="009855A1">
        <w:rPr>
          <w:rFonts w:ascii="Times New Roman" w:eastAsia="Times New Roman" w:hAnsi="Times New Roman" w:cs="Times New Roman"/>
          <w:sz w:val="28"/>
          <w:szCs w:val="28"/>
          <w:lang w:eastAsia="ru-RU"/>
        </w:rPr>
        <w:t>уча</w:t>
      </w:r>
      <w:r w:rsidR="008D7A09">
        <w:rPr>
          <w:rFonts w:ascii="Times New Roman" w:eastAsia="Times New Roman" w:hAnsi="Times New Roman" w:cs="Times New Roman"/>
          <w:sz w:val="28"/>
          <w:szCs w:val="28"/>
          <w:lang w:eastAsia="ru-RU"/>
        </w:rPr>
        <w:t>ю</w:t>
      </w:r>
      <w:r w:rsidRPr="009855A1">
        <w:rPr>
          <w:rFonts w:ascii="Times New Roman" w:eastAsia="Times New Roman" w:hAnsi="Times New Roman" w:cs="Times New Roman"/>
          <w:sz w:val="28"/>
          <w:szCs w:val="28"/>
          <w:lang w:eastAsia="ru-RU"/>
        </w:rPr>
        <w:t>щиеся и преподаватели ДШИ не только активно принимают участие в таких мероприятиях, но и имеют устойчивые положительные показатели результативности своего участия.</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67"/>
        <w:gridCol w:w="7087"/>
      </w:tblGrid>
      <w:tr w:rsidR="00992786" w:rsidRPr="0074198B" w:rsidTr="004E7963">
        <w:tc>
          <w:tcPr>
            <w:tcW w:w="2567" w:type="dxa"/>
            <w:vAlign w:val="center"/>
            <w:hideMark/>
          </w:tcPr>
          <w:p w:rsidR="00992786" w:rsidRPr="0074198B" w:rsidRDefault="00992786" w:rsidP="004E7963">
            <w:pPr>
              <w:spacing w:before="100" w:beforeAutospacing="1" w:after="100" w:afterAutospacing="1" w:line="240" w:lineRule="auto"/>
              <w:rPr>
                <w:rFonts w:ascii="Times New Roman" w:eastAsia="Times New Roman" w:hAnsi="Times New Roman" w:cs="Times New Roman"/>
                <w:sz w:val="24"/>
                <w:szCs w:val="24"/>
                <w:lang w:eastAsia="ru-RU"/>
              </w:rPr>
            </w:pPr>
            <w:r w:rsidRPr="0074198B">
              <w:rPr>
                <w:rFonts w:ascii="Times New Roman" w:eastAsia="Times New Roman" w:hAnsi="Times New Roman" w:cs="Times New Roman"/>
                <w:sz w:val="24"/>
                <w:szCs w:val="24"/>
                <w:lang w:eastAsia="ru-RU"/>
              </w:rPr>
              <w:t>Учебный год</w:t>
            </w:r>
          </w:p>
        </w:tc>
        <w:tc>
          <w:tcPr>
            <w:tcW w:w="7087" w:type="dxa"/>
            <w:vAlign w:val="center"/>
            <w:hideMark/>
          </w:tcPr>
          <w:p w:rsidR="00992786" w:rsidRPr="0074198B" w:rsidRDefault="00C21E97" w:rsidP="004E7963">
            <w:pPr>
              <w:spacing w:before="100" w:beforeAutospacing="1" w:after="100" w:afterAutospacing="1" w:line="240" w:lineRule="auto"/>
              <w:ind w:firstLine="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2014</w:t>
            </w:r>
            <w:r w:rsidR="00992786" w:rsidRPr="0074198B">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5</w:t>
            </w:r>
          </w:p>
        </w:tc>
      </w:tr>
      <w:tr w:rsidR="00992786" w:rsidRPr="0074198B" w:rsidTr="00C21E97">
        <w:trPr>
          <w:trHeight w:val="1000"/>
        </w:trPr>
        <w:tc>
          <w:tcPr>
            <w:tcW w:w="2567" w:type="dxa"/>
            <w:vAlign w:val="center"/>
            <w:hideMark/>
          </w:tcPr>
          <w:p w:rsidR="00992786" w:rsidRPr="0074198B" w:rsidRDefault="00992786" w:rsidP="00C21E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Конкурсы </w:t>
            </w:r>
            <w:r w:rsidR="00C21E97">
              <w:rPr>
                <w:rFonts w:ascii="Times New Roman" w:eastAsia="Times New Roman" w:hAnsi="Times New Roman" w:cs="Times New Roman"/>
                <w:sz w:val="24"/>
                <w:szCs w:val="24"/>
                <w:lang w:eastAsia="ru-RU"/>
              </w:rPr>
              <w:t>Всероссийского</w:t>
            </w:r>
            <w:r>
              <w:rPr>
                <w:rFonts w:ascii="Times New Roman" w:eastAsia="Times New Roman" w:hAnsi="Times New Roman" w:cs="Times New Roman"/>
                <w:sz w:val="24"/>
                <w:szCs w:val="24"/>
                <w:lang w:eastAsia="ru-RU"/>
              </w:rPr>
              <w:t xml:space="preserve"> </w:t>
            </w:r>
            <w:r w:rsidRPr="0074198B">
              <w:rPr>
                <w:rFonts w:ascii="Times New Roman" w:eastAsia="Times New Roman" w:hAnsi="Times New Roman" w:cs="Times New Roman"/>
                <w:sz w:val="24"/>
                <w:szCs w:val="24"/>
                <w:lang w:eastAsia="ru-RU"/>
              </w:rPr>
              <w:t xml:space="preserve"> уровня.</w:t>
            </w:r>
          </w:p>
        </w:tc>
        <w:tc>
          <w:tcPr>
            <w:tcW w:w="7087" w:type="dxa"/>
            <w:vAlign w:val="center"/>
            <w:hideMark/>
          </w:tcPr>
          <w:p w:rsidR="00992786" w:rsidRPr="00F46A5D" w:rsidRDefault="00992786" w:rsidP="00C21E97">
            <w:pPr>
              <w:spacing w:before="100" w:beforeAutospacing="1" w:after="100" w:afterAutospacing="1" w:line="240" w:lineRule="auto"/>
              <w:ind w:left="268" w:hanging="283"/>
              <w:rPr>
                <w:rFonts w:ascii="Times New Roman" w:eastAsia="Times New Roman" w:hAnsi="Times New Roman" w:cs="Times New Roman"/>
                <w:sz w:val="24"/>
                <w:szCs w:val="24"/>
                <w:lang w:eastAsia="ru-RU"/>
              </w:rPr>
            </w:pPr>
            <w:r w:rsidRPr="0074198B">
              <w:rPr>
                <w:rFonts w:ascii="Times New Roman" w:eastAsia="Times New Roman" w:hAnsi="Times New Roman" w:cs="Times New Roman"/>
                <w:sz w:val="24"/>
                <w:szCs w:val="24"/>
                <w:lang w:eastAsia="ru-RU"/>
              </w:rPr>
              <w:t>1.</w:t>
            </w:r>
            <w:r w:rsidR="00C21E97">
              <w:rPr>
                <w:rFonts w:ascii="Times New Roman" w:eastAsia="Times New Roman" w:hAnsi="Times New Roman" w:cs="Times New Roman"/>
                <w:sz w:val="24"/>
                <w:szCs w:val="24"/>
                <w:lang w:eastAsia="ru-RU"/>
              </w:rPr>
              <w:t xml:space="preserve">  </w:t>
            </w:r>
            <w:r w:rsidR="00C21E97">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eastAsia="ru-RU"/>
              </w:rPr>
              <w:t xml:space="preserve"> </w:t>
            </w:r>
            <w:r w:rsidR="00C21E97">
              <w:rPr>
                <w:rFonts w:ascii="Times New Roman" w:eastAsia="Times New Roman" w:hAnsi="Times New Roman" w:cs="Times New Roman"/>
                <w:sz w:val="24"/>
                <w:szCs w:val="24"/>
                <w:lang w:eastAsia="ru-RU"/>
              </w:rPr>
              <w:t>Российский</w:t>
            </w:r>
            <w:r>
              <w:rPr>
                <w:rFonts w:ascii="Times New Roman" w:eastAsia="Times New Roman" w:hAnsi="Times New Roman" w:cs="Times New Roman"/>
                <w:sz w:val="24"/>
                <w:szCs w:val="24"/>
                <w:lang w:eastAsia="ru-RU"/>
              </w:rPr>
              <w:t xml:space="preserve"> </w:t>
            </w:r>
            <w:r w:rsidR="00C21E97">
              <w:rPr>
                <w:rFonts w:ascii="Times New Roman" w:eastAsia="Times New Roman" w:hAnsi="Times New Roman" w:cs="Times New Roman"/>
                <w:sz w:val="24"/>
                <w:szCs w:val="24"/>
                <w:lang w:eastAsia="ru-RU"/>
              </w:rPr>
              <w:t xml:space="preserve">детско – юношеский хоровой конкурс им. Ф.М. Лукина «Жаворонок», </w:t>
            </w:r>
            <w:proofErr w:type="gramStart"/>
            <w:r w:rsidR="00C21E97">
              <w:rPr>
                <w:rFonts w:ascii="Times New Roman" w:eastAsia="Times New Roman" w:hAnsi="Times New Roman" w:cs="Times New Roman"/>
                <w:sz w:val="24"/>
                <w:szCs w:val="24"/>
                <w:lang w:eastAsia="ru-RU"/>
              </w:rPr>
              <w:t>г</w:t>
            </w:r>
            <w:proofErr w:type="gramEnd"/>
            <w:r w:rsidR="00C21E97">
              <w:rPr>
                <w:rFonts w:ascii="Times New Roman" w:eastAsia="Times New Roman" w:hAnsi="Times New Roman" w:cs="Times New Roman"/>
                <w:sz w:val="24"/>
                <w:szCs w:val="24"/>
                <w:lang w:eastAsia="ru-RU"/>
              </w:rPr>
              <w:t xml:space="preserve">. Чебоксары, руководитель Акпатрова Н.В., концертмейстер Белова Н.Г., диплом лауреата </w:t>
            </w:r>
            <w:r w:rsidR="00C21E97">
              <w:rPr>
                <w:rFonts w:ascii="Times New Roman" w:eastAsia="Times New Roman" w:hAnsi="Times New Roman" w:cs="Times New Roman"/>
                <w:sz w:val="24"/>
                <w:szCs w:val="24"/>
                <w:lang w:val="en-US" w:eastAsia="ru-RU"/>
              </w:rPr>
              <w:t>II</w:t>
            </w:r>
            <w:r w:rsidR="00C21E97">
              <w:rPr>
                <w:rFonts w:ascii="Times New Roman" w:eastAsia="Times New Roman" w:hAnsi="Times New Roman" w:cs="Times New Roman"/>
                <w:sz w:val="24"/>
                <w:szCs w:val="24"/>
                <w:lang w:eastAsia="ru-RU"/>
              </w:rPr>
              <w:t xml:space="preserve"> степени – хор «Лира»; руководитель Шульцова Е.Е., концертмейстер Крюкова Н.Л., диплом лауреата </w:t>
            </w:r>
            <w:r w:rsidR="00C21E97">
              <w:rPr>
                <w:rFonts w:ascii="Times New Roman" w:eastAsia="Times New Roman" w:hAnsi="Times New Roman" w:cs="Times New Roman"/>
                <w:sz w:val="24"/>
                <w:szCs w:val="24"/>
                <w:lang w:val="en-US" w:eastAsia="ru-RU"/>
              </w:rPr>
              <w:t>II</w:t>
            </w:r>
            <w:r w:rsidR="00C21E97">
              <w:rPr>
                <w:rFonts w:ascii="Times New Roman" w:eastAsia="Times New Roman" w:hAnsi="Times New Roman" w:cs="Times New Roman"/>
                <w:sz w:val="24"/>
                <w:szCs w:val="24"/>
                <w:lang w:eastAsia="ru-RU"/>
              </w:rPr>
              <w:t xml:space="preserve"> степени – хор «</w:t>
            </w:r>
            <w:r w:rsidR="00C21E97">
              <w:rPr>
                <w:rFonts w:ascii="Times New Roman" w:eastAsia="Times New Roman" w:hAnsi="Times New Roman" w:cs="Times New Roman"/>
                <w:sz w:val="24"/>
                <w:szCs w:val="24"/>
                <w:lang w:val="en-US" w:eastAsia="ru-RU"/>
              </w:rPr>
              <w:t>Sunrise</w:t>
            </w:r>
            <w:r w:rsidR="00C21E97">
              <w:rPr>
                <w:rFonts w:ascii="Times New Roman" w:eastAsia="Times New Roman" w:hAnsi="Times New Roman" w:cs="Times New Roman"/>
                <w:sz w:val="24"/>
                <w:szCs w:val="24"/>
                <w:lang w:eastAsia="ru-RU"/>
              </w:rPr>
              <w:t>»</w:t>
            </w:r>
            <w:r w:rsidR="00F46A5D">
              <w:rPr>
                <w:rFonts w:ascii="Times New Roman" w:eastAsia="Times New Roman" w:hAnsi="Times New Roman" w:cs="Times New Roman"/>
                <w:sz w:val="24"/>
                <w:szCs w:val="24"/>
                <w:lang w:eastAsia="ru-RU"/>
              </w:rPr>
              <w:t>.</w:t>
            </w:r>
          </w:p>
          <w:p w:rsidR="00C21E97" w:rsidRPr="001F132C" w:rsidRDefault="00C21E97" w:rsidP="001F132C">
            <w:pPr>
              <w:spacing w:before="100" w:beforeAutospacing="1" w:after="100" w:afterAutospacing="1" w:line="240" w:lineRule="auto"/>
              <w:ind w:left="268"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Всероссийский конкурс детского и юношеского творчества «Звездная карусель»</w:t>
            </w:r>
            <w:r w:rsidR="001F132C">
              <w:rPr>
                <w:rFonts w:ascii="Times New Roman" w:eastAsia="Times New Roman" w:hAnsi="Times New Roman" w:cs="Times New Roman"/>
                <w:sz w:val="24"/>
                <w:szCs w:val="24"/>
                <w:lang w:eastAsia="ru-RU"/>
              </w:rPr>
              <w:t xml:space="preserve">, </w:t>
            </w:r>
            <w:proofErr w:type="gramStart"/>
            <w:r w:rsidR="001F132C">
              <w:rPr>
                <w:rFonts w:ascii="Times New Roman" w:eastAsia="Times New Roman" w:hAnsi="Times New Roman" w:cs="Times New Roman"/>
                <w:sz w:val="24"/>
                <w:szCs w:val="24"/>
                <w:lang w:eastAsia="ru-RU"/>
              </w:rPr>
              <w:t>г</w:t>
            </w:r>
            <w:proofErr w:type="gramEnd"/>
            <w:r w:rsidR="001F132C">
              <w:rPr>
                <w:rFonts w:ascii="Times New Roman" w:eastAsia="Times New Roman" w:hAnsi="Times New Roman" w:cs="Times New Roman"/>
                <w:sz w:val="24"/>
                <w:szCs w:val="24"/>
                <w:lang w:eastAsia="ru-RU"/>
              </w:rPr>
              <w:t xml:space="preserve">. Зеленодольск, преп. Петрова Л.Н., дипломант </w:t>
            </w:r>
            <w:r w:rsidR="001F132C">
              <w:rPr>
                <w:rFonts w:ascii="Times New Roman" w:eastAsia="Times New Roman" w:hAnsi="Times New Roman" w:cs="Times New Roman"/>
                <w:sz w:val="24"/>
                <w:szCs w:val="24"/>
                <w:lang w:val="en-US" w:eastAsia="ru-RU"/>
              </w:rPr>
              <w:t>III</w:t>
            </w:r>
            <w:r w:rsidR="001F132C">
              <w:rPr>
                <w:rFonts w:ascii="Times New Roman" w:eastAsia="Times New Roman" w:hAnsi="Times New Roman" w:cs="Times New Roman"/>
                <w:sz w:val="24"/>
                <w:szCs w:val="24"/>
                <w:lang w:eastAsia="ru-RU"/>
              </w:rPr>
              <w:t xml:space="preserve"> степени – хореографический коллектив «</w:t>
            </w:r>
            <w:proofErr w:type="spellStart"/>
            <w:r w:rsidR="001F132C">
              <w:rPr>
                <w:rFonts w:ascii="Times New Roman" w:eastAsia="Times New Roman" w:hAnsi="Times New Roman" w:cs="Times New Roman"/>
                <w:sz w:val="24"/>
                <w:szCs w:val="24"/>
                <w:lang w:eastAsia="ru-RU"/>
              </w:rPr>
              <w:t>Жемчужинка</w:t>
            </w:r>
            <w:proofErr w:type="spellEnd"/>
            <w:r w:rsidR="001F132C">
              <w:rPr>
                <w:rFonts w:ascii="Times New Roman" w:eastAsia="Times New Roman" w:hAnsi="Times New Roman" w:cs="Times New Roman"/>
                <w:sz w:val="24"/>
                <w:szCs w:val="24"/>
                <w:lang w:eastAsia="ru-RU"/>
              </w:rPr>
              <w:t xml:space="preserve">» (эстрадный танец: ансамбль 8 – 10 лет); преп. Петрова Л.Н., дипломант </w:t>
            </w:r>
            <w:r w:rsidR="001F132C">
              <w:rPr>
                <w:rFonts w:ascii="Times New Roman" w:eastAsia="Times New Roman" w:hAnsi="Times New Roman" w:cs="Times New Roman"/>
                <w:sz w:val="24"/>
                <w:szCs w:val="24"/>
                <w:lang w:val="en-US" w:eastAsia="ru-RU"/>
              </w:rPr>
              <w:t>III</w:t>
            </w:r>
            <w:r w:rsidR="001F132C">
              <w:rPr>
                <w:rFonts w:ascii="Times New Roman" w:eastAsia="Times New Roman" w:hAnsi="Times New Roman" w:cs="Times New Roman"/>
                <w:sz w:val="24"/>
                <w:szCs w:val="24"/>
                <w:lang w:eastAsia="ru-RU"/>
              </w:rPr>
              <w:t xml:space="preserve"> степени – хореографический коллектив «</w:t>
            </w:r>
            <w:proofErr w:type="spellStart"/>
            <w:r w:rsidR="001F132C">
              <w:rPr>
                <w:rFonts w:ascii="Times New Roman" w:eastAsia="Times New Roman" w:hAnsi="Times New Roman" w:cs="Times New Roman"/>
                <w:sz w:val="24"/>
                <w:szCs w:val="24"/>
                <w:lang w:eastAsia="ru-RU"/>
              </w:rPr>
              <w:t>Жемчужинка</w:t>
            </w:r>
            <w:proofErr w:type="spellEnd"/>
            <w:r w:rsidR="001F132C">
              <w:rPr>
                <w:rFonts w:ascii="Times New Roman" w:eastAsia="Times New Roman" w:hAnsi="Times New Roman" w:cs="Times New Roman"/>
                <w:sz w:val="24"/>
                <w:szCs w:val="24"/>
                <w:lang w:eastAsia="ru-RU"/>
              </w:rPr>
              <w:t>» (эстрадн</w:t>
            </w:r>
            <w:r w:rsidR="00F46A5D">
              <w:rPr>
                <w:rFonts w:ascii="Times New Roman" w:eastAsia="Times New Roman" w:hAnsi="Times New Roman" w:cs="Times New Roman"/>
                <w:sz w:val="24"/>
                <w:szCs w:val="24"/>
                <w:lang w:eastAsia="ru-RU"/>
              </w:rPr>
              <w:t>ый танец: ансамбль 11 – 13 лет).</w:t>
            </w:r>
          </w:p>
          <w:p w:rsidR="001F132C" w:rsidRPr="001F132C" w:rsidRDefault="001F132C" w:rsidP="00C21E97">
            <w:pPr>
              <w:spacing w:before="100" w:beforeAutospacing="1" w:after="100" w:afterAutospacing="1" w:line="240" w:lineRule="auto"/>
              <w:ind w:left="268"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gramStart"/>
            <w:r>
              <w:rPr>
                <w:rFonts w:ascii="Times New Roman" w:eastAsia="Times New Roman" w:hAnsi="Times New Roman" w:cs="Times New Roman"/>
                <w:sz w:val="24"/>
                <w:szCs w:val="24"/>
                <w:lang w:eastAsia="ru-RU"/>
              </w:rPr>
              <w:t xml:space="preserve">Всероссийский многожанровый фестиваль – конкурс «Шаг к успеху», г. Чебоксары, преп. Шульцова Е.Е., диплом лауреата </w:t>
            </w: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eastAsia="ru-RU"/>
              </w:rPr>
              <w:t xml:space="preserve"> степени – Шульцова Анна (эстрадный вокал); преп. Крюкова Н.Л., диплом лауреата </w:t>
            </w: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eastAsia="ru-RU"/>
              </w:rPr>
              <w:t xml:space="preserve"> степени – Шульцова Анна (фортепиано).</w:t>
            </w:r>
            <w:proofErr w:type="gramEnd"/>
          </w:p>
        </w:tc>
      </w:tr>
    </w:tbl>
    <w:p w:rsidR="00992786" w:rsidRPr="0074198B" w:rsidRDefault="00992786" w:rsidP="00992786">
      <w:pPr>
        <w:spacing w:after="0" w:line="240" w:lineRule="auto"/>
        <w:rPr>
          <w:rFonts w:ascii="Times New Roman" w:eastAsia="Times New Roman" w:hAnsi="Times New Roman" w:cs="Times New Roman"/>
          <w:vanish/>
          <w:sz w:val="24"/>
          <w:szCs w:val="24"/>
          <w:lang w:eastAsia="ru-RU"/>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67"/>
        <w:gridCol w:w="7087"/>
      </w:tblGrid>
      <w:tr w:rsidR="00992786" w:rsidRPr="0074198B" w:rsidTr="004E7963">
        <w:tc>
          <w:tcPr>
            <w:tcW w:w="2567" w:type="dxa"/>
            <w:tcBorders>
              <w:top w:val="nil"/>
            </w:tcBorders>
            <w:vAlign w:val="center"/>
            <w:hideMark/>
          </w:tcPr>
          <w:p w:rsidR="00992786" w:rsidRPr="0074198B" w:rsidRDefault="00992786" w:rsidP="001F132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Конкурсы</w:t>
            </w:r>
            <w:r w:rsidRPr="0074198B">
              <w:rPr>
                <w:rFonts w:ascii="Times New Roman" w:eastAsia="Times New Roman" w:hAnsi="Times New Roman" w:cs="Times New Roman"/>
                <w:sz w:val="24"/>
                <w:szCs w:val="24"/>
                <w:lang w:eastAsia="ru-RU"/>
              </w:rPr>
              <w:t xml:space="preserve"> </w:t>
            </w:r>
            <w:r w:rsidR="001F132C">
              <w:rPr>
                <w:rFonts w:ascii="Times New Roman" w:eastAsia="Times New Roman" w:hAnsi="Times New Roman" w:cs="Times New Roman"/>
                <w:sz w:val="24"/>
                <w:szCs w:val="24"/>
                <w:lang w:eastAsia="ru-RU"/>
              </w:rPr>
              <w:t>Республиканского</w:t>
            </w:r>
            <w:r>
              <w:rPr>
                <w:rFonts w:ascii="Times New Roman" w:eastAsia="Times New Roman" w:hAnsi="Times New Roman" w:cs="Times New Roman"/>
                <w:sz w:val="24"/>
                <w:szCs w:val="24"/>
                <w:lang w:eastAsia="ru-RU"/>
              </w:rPr>
              <w:t xml:space="preserve"> уровня </w:t>
            </w:r>
          </w:p>
        </w:tc>
        <w:tc>
          <w:tcPr>
            <w:tcW w:w="7087" w:type="dxa"/>
            <w:tcBorders>
              <w:top w:val="nil"/>
            </w:tcBorders>
            <w:vAlign w:val="center"/>
            <w:hideMark/>
          </w:tcPr>
          <w:p w:rsidR="00992786" w:rsidRPr="00CB2F63" w:rsidRDefault="00992786" w:rsidP="00316FC1">
            <w:pPr>
              <w:spacing w:before="100" w:beforeAutospacing="1" w:after="100" w:afterAutospacing="1" w:line="240" w:lineRule="auto"/>
              <w:ind w:left="268" w:hanging="268"/>
              <w:rPr>
                <w:rFonts w:ascii="Times New Roman" w:eastAsia="Times New Roman" w:hAnsi="Times New Roman" w:cs="Times New Roman"/>
                <w:sz w:val="24"/>
                <w:szCs w:val="24"/>
                <w:lang w:eastAsia="ru-RU"/>
              </w:rPr>
            </w:pPr>
            <w:r w:rsidRPr="0074198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1F132C">
              <w:rPr>
                <w:rFonts w:ascii="Times New Roman" w:eastAsia="Times New Roman" w:hAnsi="Times New Roman" w:cs="Times New Roman"/>
                <w:sz w:val="24"/>
                <w:szCs w:val="24"/>
                <w:lang w:val="en-US" w:eastAsia="ru-RU"/>
              </w:rPr>
              <w:t>V</w:t>
            </w:r>
            <w:r w:rsidR="001F132C">
              <w:rPr>
                <w:rFonts w:ascii="Times New Roman" w:eastAsia="Times New Roman" w:hAnsi="Times New Roman" w:cs="Times New Roman"/>
                <w:sz w:val="24"/>
                <w:szCs w:val="24"/>
                <w:lang w:eastAsia="ru-RU"/>
              </w:rPr>
              <w:t xml:space="preserve"> Республиканский конкурс</w:t>
            </w:r>
            <w:r w:rsidR="00316FC1">
              <w:rPr>
                <w:rFonts w:ascii="Times New Roman" w:eastAsia="Times New Roman" w:hAnsi="Times New Roman" w:cs="Times New Roman"/>
                <w:sz w:val="24"/>
                <w:szCs w:val="24"/>
                <w:lang w:eastAsia="ru-RU"/>
              </w:rPr>
              <w:t xml:space="preserve"> «Голос детства – 2014» по специальности вокальное искусство, г. Йошкар – Ола, преп. Акпатрова Н.В., концертмейстер Трукова В.А., </w:t>
            </w:r>
            <w:r w:rsidR="00316FC1">
              <w:rPr>
                <w:rFonts w:ascii="Times New Roman" w:eastAsia="Times New Roman" w:hAnsi="Times New Roman" w:cs="Times New Roman"/>
                <w:sz w:val="24"/>
                <w:szCs w:val="24"/>
                <w:lang w:val="en-US" w:eastAsia="ru-RU"/>
              </w:rPr>
              <w:t>I</w:t>
            </w:r>
            <w:r w:rsidR="00316FC1">
              <w:rPr>
                <w:rFonts w:ascii="Times New Roman" w:eastAsia="Times New Roman" w:hAnsi="Times New Roman" w:cs="Times New Roman"/>
                <w:sz w:val="24"/>
                <w:szCs w:val="24"/>
                <w:lang w:eastAsia="ru-RU"/>
              </w:rPr>
              <w:t xml:space="preserve"> место – Сагильдин Владимир (первая средняя возрастная группа)</w:t>
            </w:r>
            <w:r w:rsidR="00F46A5D">
              <w:rPr>
                <w:rFonts w:ascii="Times New Roman" w:eastAsia="Times New Roman" w:hAnsi="Times New Roman" w:cs="Times New Roman"/>
                <w:sz w:val="24"/>
                <w:szCs w:val="24"/>
                <w:lang w:eastAsia="ru-RU"/>
              </w:rPr>
              <w:t>.</w:t>
            </w:r>
          </w:p>
        </w:tc>
      </w:tr>
      <w:tr w:rsidR="00992786" w:rsidRPr="0074198B" w:rsidTr="004E7963">
        <w:trPr>
          <w:trHeight w:val="1379"/>
        </w:trPr>
        <w:tc>
          <w:tcPr>
            <w:tcW w:w="2567" w:type="dxa"/>
            <w:vAlign w:val="center"/>
            <w:hideMark/>
          </w:tcPr>
          <w:p w:rsidR="00992786" w:rsidRPr="0074198B" w:rsidRDefault="00992786" w:rsidP="004E796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Конкурсы зонального уровня</w:t>
            </w:r>
          </w:p>
        </w:tc>
        <w:tc>
          <w:tcPr>
            <w:tcW w:w="7087" w:type="dxa"/>
            <w:vAlign w:val="center"/>
            <w:hideMark/>
          </w:tcPr>
          <w:p w:rsidR="00992786" w:rsidRDefault="00992786" w:rsidP="00316FC1">
            <w:pPr>
              <w:spacing w:after="0" w:line="240" w:lineRule="auto"/>
              <w:ind w:left="268" w:hanging="26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тур</w:t>
            </w:r>
            <w:r w:rsidRPr="001D1D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Республиканского конкурса </w:t>
            </w:r>
            <w:r w:rsidR="00316FC1">
              <w:rPr>
                <w:rFonts w:ascii="Times New Roman" w:eastAsia="Times New Roman" w:hAnsi="Times New Roman" w:cs="Times New Roman"/>
                <w:sz w:val="24"/>
                <w:szCs w:val="24"/>
                <w:lang w:eastAsia="ru-RU"/>
              </w:rPr>
              <w:t>ансамблей</w:t>
            </w:r>
            <w:r>
              <w:rPr>
                <w:rFonts w:ascii="Times New Roman" w:eastAsia="Times New Roman" w:hAnsi="Times New Roman" w:cs="Times New Roman"/>
                <w:sz w:val="24"/>
                <w:szCs w:val="24"/>
                <w:lang w:eastAsia="ru-RU"/>
              </w:rPr>
              <w:t xml:space="preserve"> </w:t>
            </w:r>
            <w:r w:rsidR="00316FC1">
              <w:rPr>
                <w:rFonts w:ascii="Times New Roman" w:eastAsia="Times New Roman" w:hAnsi="Times New Roman" w:cs="Times New Roman"/>
                <w:sz w:val="24"/>
                <w:szCs w:val="24"/>
                <w:lang w:eastAsia="ru-RU"/>
              </w:rPr>
              <w:t>струнно – смычковых</w:t>
            </w:r>
            <w:r>
              <w:rPr>
                <w:rFonts w:ascii="Times New Roman" w:eastAsia="Times New Roman" w:hAnsi="Times New Roman" w:cs="Times New Roman"/>
                <w:sz w:val="24"/>
                <w:szCs w:val="24"/>
                <w:lang w:eastAsia="ru-RU"/>
              </w:rPr>
              <w:t xml:space="preserve"> инструм</w:t>
            </w:r>
            <w:r w:rsidR="00316FC1">
              <w:rPr>
                <w:rFonts w:ascii="Times New Roman" w:eastAsia="Times New Roman" w:hAnsi="Times New Roman" w:cs="Times New Roman"/>
                <w:sz w:val="24"/>
                <w:szCs w:val="24"/>
                <w:lang w:eastAsia="ru-RU"/>
              </w:rPr>
              <w:t>ентов, г. Волжск, преп.</w:t>
            </w:r>
            <w:r>
              <w:rPr>
                <w:rFonts w:ascii="Times New Roman" w:eastAsia="Times New Roman" w:hAnsi="Times New Roman" w:cs="Times New Roman"/>
                <w:sz w:val="24"/>
                <w:szCs w:val="24"/>
                <w:lang w:eastAsia="ru-RU"/>
              </w:rPr>
              <w:t xml:space="preserve"> Лоскутова Г.Н., концертме</w:t>
            </w:r>
            <w:r w:rsidR="00316FC1">
              <w:rPr>
                <w:rFonts w:ascii="Times New Roman" w:eastAsia="Times New Roman" w:hAnsi="Times New Roman" w:cs="Times New Roman"/>
                <w:sz w:val="24"/>
                <w:szCs w:val="24"/>
                <w:lang w:eastAsia="ru-RU"/>
              </w:rPr>
              <w:t xml:space="preserve">йстер Трукова В.А., </w:t>
            </w:r>
            <w:r w:rsidR="00316FC1">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место – </w:t>
            </w:r>
            <w:r w:rsidR="00316FC1">
              <w:rPr>
                <w:rFonts w:ascii="Times New Roman" w:eastAsia="Times New Roman" w:hAnsi="Times New Roman" w:cs="Times New Roman"/>
                <w:sz w:val="24"/>
                <w:szCs w:val="24"/>
                <w:lang w:eastAsia="ru-RU"/>
              </w:rPr>
              <w:t>Ансамбль скрипачей</w:t>
            </w:r>
            <w:r>
              <w:rPr>
                <w:rFonts w:ascii="Times New Roman" w:eastAsia="Times New Roman" w:hAnsi="Times New Roman" w:cs="Times New Roman"/>
                <w:sz w:val="24"/>
                <w:szCs w:val="24"/>
                <w:lang w:eastAsia="ru-RU"/>
              </w:rPr>
              <w:t xml:space="preserve"> (</w:t>
            </w:r>
            <w:r w:rsidR="00316FC1">
              <w:rPr>
                <w:rFonts w:ascii="Times New Roman" w:eastAsia="Times New Roman" w:hAnsi="Times New Roman" w:cs="Times New Roman"/>
                <w:sz w:val="24"/>
                <w:szCs w:val="24"/>
                <w:lang w:eastAsia="ru-RU"/>
              </w:rPr>
              <w:t xml:space="preserve">младшая возрастная группа), </w:t>
            </w:r>
            <w:r w:rsidR="00316FC1">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место – </w:t>
            </w:r>
            <w:r w:rsidR="00316FC1">
              <w:rPr>
                <w:rFonts w:ascii="Times New Roman" w:eastAsia="Times New Roman" w:hAnsi="Times New Roman" w:cs="Times New Roman"/>
                <w:sz w:val="24"/>
                <w:szCs w:val="24"/>
                <w:lang w:eastAsia="ru-RU"/>
              </w:rPr>
              <w:t xml:space="preserve">Дуэт скрипачей </w:t>
            </w:r>
            <w:r>
              <w:rPr>
                <w:rFonts w:ascii="Times New Roman" w:eastAsia="Times New Roman" w:hAnsi="Times New Roman" w:cs="Times New Roman"/>
                <w:sz w:val="24"/>
                <w:szCs w:val="24"/>
                <w:lang w:eastAsia="ru-RU"/>
              </w:rPr>
              <w:t>(</w:t>
            </w:r>
            <w:r w:rsidR="00316FC1">
              <w:rPr>
                <w:rFonts w:ascii="Times New Roman" w:eastAsia="Times New Roman" w:hAnsi="Times New Roman" w:cs="Times New Roman"/>
                <w:sz w:val="24"/>
                <w:szCs w:val="24"/>
                <w:lang w:eastAsia="ru-RU"/>
              </w:rPr>
              <w:t>младшая</w:t>
            </w:r>
            <w:r>
              <w:rPr>
                <w:rFonts w:ascii="Times New Roman" w:eastAsia="Times New Roman" w:hAnsi="Times New Roman" w:cs="Times New Roman"/>
                <w:sz w:val="24"/>
                <w:szCs w:val="24"/>
                <w:lang w:eastAsia="ru-RU"/>
              </w:rPr>
              <w:t xml:space="preserve"> возрастная группа), </w:t>
            </w:r>
            <w:r w:rsidR="00316FC1">
              <w:rPr>
                <w:rFonts w:ascii="Times New Roman" w:eastAsia="Times New Roman" w:hAnsi="Times New Roman" w:cs="Times New Roman"/>
                <w:sz w:val="24"/>
                <w:szCs w:val="24"/>
                <w:lang w:val="en-US" w:eastAsia="ru-RU"/>
              </w:rPr>
              <w:t>III</w:t>
            </w:r>
            <w:r w:rsidR="00316FC1">
              <w:rPr>
                <w:rFonts w:ascii="Times New Roman" w:eastAsia="Times New Roman" w:hAnsi="Times New Roman" w:cs="Times New Roman"/>
                <w:sz w:val="24"/>
                <w:szCs w:val="24"/>
                <w:lang w:eastAsia="ru-RU"/>
              </w:rPr>
              <w:t xml:space="preserve"> место</w:t>
            </w:r>
            <w:r>
              <w:rPr>
                <w:rFonts w:ascii="Times New Roman" w:eastAsia="Times New Roman" w:hAnsi="Times New Roman" w:cs="Times New Roman"/>
                <w:sz w:val="24"/>
                <w:szCs w:val="24"/>
                <w:lang w:eastAsia="ru-RU"/>
              </w:rPr>
              <w:t xml:space="preserve"> – </w:t>
            </w:r>
            <w:r w:rsidR="00316FC1">
              <w:rPr>
                <w:rFonts w:ascii="Times New Roman" w:eastAsia="Times New Roman" w:hAnsi="Times New Roman" w:cs="Times New Roman"/>
                <w:sz w:val="24"/>
                <w:szCs w:val="24"/>
                <w:lang w:eastAsia="ru-RU"/>
              </w:rPr>
              <w:t>Дуэт скрипачей</w:t>
            </w:r>
            <w:r>
              <w:rPr>
                <w:rFonts w:ascii="Times New Roman" w:eastAsia="Times New Roman" w:hAnsi="Times New Roman" w:cs="Times New Roman"/>
                <w:sz w:val="24"/>
                <w:szCs w:val="24"/>
                <w:lang w:eastAsia="ru-RU"/>
              </w:rPr>
              <w:t xml:space="preserve">  (</w:t>
            </w:r>
            <w:r w:rsidR="00316FC1">
              <w:rPr>
                <w:rFonts w:ascii="Times New Roman" w:eastAsia="Times New Roman" w:hAnsi="Times New Roman" w:cs="Times New Roman"/>
                <w:sz w:val="24"/>
                <w:szCs w:val="24"/>
                <w:lang w:eastAsia="ru-RU"/>
              </w:rPr>
              <w:t>старшая</w:t>
            </w:r>
            <w:r>
              <w:rPr>
                <w:rFonts w:ascii="Times New Roman" w:eastAsia="Times New Roman" w:hAnsi="Times New Roman" w:cs="Times New Roman"/>
                <w:sz w:val="24"/>
                <w:szCs w:val="24"/>
                <w:lang w:eastAsia="ru-RU"/>
              </w:rPr>
              <w:t xml:space="preserve"> возрастная группа).</w:t>
            </w:r>
          </w:p>
          <w:p w:rsidR="00E06775" w:rsidRDefault="00E06775" w:rsidP="00316FC1">
            <w:pPr>
              <w:spacing w:after="0" w:line="240" w:lineRule="auto"/>
              <w:ind w:left="268" w:hanging="268"/>
              <w:rPr>
                <w:rFonts w:ascii="Times New Roman" w:eastAsia="Times New Roman" w:hAnsi="Times New Roman" w:cs="Times New Roman"/>
                <w:sz w:val="24"/>
                <w:szCs w:val="24"/>
                <w:lang w:eastAsia="ru-RU"/>
              </w:rPr>
            </w:pPr>
          </w:p>
          <w:p w:rsidR="00E06775" w:rsidRPr="00996065" w:rsidRDefault="00E06775" w:rsidP="00316FC1">
            <w:pPr>
              <w:spacing w:after="0" w:line="240" w:lineRule="auto"/>
              <w:ind w:left="268" w:hanging="268"/>
              <w:rPr>
                <w:rFonts w:ascii="Times New Roman" w:eastAsia="Times New Roman" w:hAnsi="Times New Roman" w:cs="Times New Roman"/>
                <w:sz w:val="24"/>
                <w:szCs w:val="24"/>
                <w:lang w:eastAsia="ru-RU"/>
              </w:rPr>
            </w:pPr>
          </w:p>
        </w:tc>
      </w:tr>
      <w:tr w:rsidR="00992786" w:rsidRPr="0074198B" w:rsidTr="004E7963">
        <w:tc>
          <w:tcPr>
            <w:tcW w:w="2567" w:type="dxa"/>
            <w:vAlign w:val="center"/>
            <w:hideMark/>
          </w:tcPr>
          <w:p w:rsidR="00992786" w:rsidRDefault="00992786" w:rsidP="004E7963">
            <w:pPr>
              <w:spacing w:before="100" w:beforeAutospacing="1" w:after="100" w:afterAutospacing="1" w:line="240" w:lineRule="auto"/>
              <w:rPr>
                <w:rFonts w:ascii="Times New Roman" w:eastAsia="Times New Roman" w:hAnsi="Times New Roman" w:cs="Times New Roman"/>
                <w:sz w:val="24"/>
                <w:szCs w:val="24"/>
                <w:lang w:eastAsia="ru-RU"/>
              </w:rPr>
            </w:pPr>
            <w:r w:rsidRPr="0074198B">
              <w:rPr>
                <w:rFonts w:ascii="Times New Roman" w:eastAsia="Times New Roman" w:hAnsi="Times New Roman" w:cs="Times New Roman"/>
                <w:sz w:val="24"/>
                <w:szCs w:val="24"/>
                <w:lang w:eastAsia="ru-RU"/>
              </w:rPr>
              <w:t xml:space="preserve">Городские </w:t>
            </w:r>
            <w:r>
              <w:rPr>
                <w:rFonts w:ascii="Times New Roman" w:eastAsia="Times New Roman" w:hAnsi="Times New Roman" w:cs="Times New Roman"/>
                <w:sz w:val="24"/>
                <w:szCs w:val="24"/>
                <w:lang w:eastAsia="ru-RU"/>
              </w:rPr>
              <w:t xml:space="preserve">и районные  </w:t>
            </w:r>
            <w:r w:rsidRPr="0074198B">
              <w:rPr>
                <w:rFonts w:ascii="Times New Roman" w:eastAsia="Times New Roman" w:hAnsi="Times New Roman" w:cs="Times New Roman"/>
                <w:sz w:val="24"/>
                <w:szCs w:val="24"/>
                <w:lang w:eastAsia="ru-RU"/>
              </w:rPr>
              <w:t>конкурсы</w:t>
            </w:r>
          </w:p>
          <w:p w:rsidR="00992786" w:rsidRDefault="00992786" w:rsidP="004E7963">
            <w:pPr>
              <w:spacing w:before="100" w:beforeAutospacing="1" w:after="100" w:afterAutospacing="1" w:line="240" w:lineRule="auto"/>
              <w:rPr>
                <w:rFonts w:ascii="Times New Roman" w:eastAsia="Times New Roman" w:hAnsi="Times New Roman" w:cs="Times New Roman"/>
                <w:sz w:val="24"/>
                <w:szCs w:val="24"/>
                <w:lang w:eastAsia="ru-RU"/>
              </w:rPr>
            </w:pPr>
          </w:p>
        </w:tc>
        <w:tc>
          <w:tcPr>
            <w:tcW w:w="7087" w:type="dxa"/>
            <w:vAlign w:val="center"/>
            <w:hideMark/>
          </w:tcPr>
          <w:p w:rsidR="00992786" w:rsidRDefault="00316FC1" w:rsidP="004E7963">
            <w:pPr>
              <w:spacing w:before="100" w:beforeAutospacing="1" w:after="100" w:afterAutospacing="1" w:line="240" w:lineRule="auto"/>
              <w:ind w:left="268" w:hanging="26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927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районный конкурс</w:t>
            </w:r>
            <w:r w:rsidR="009927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юных исполнителей</w:t>
            </w:r>
            <w:r w:rsidR="00992786">
              <w:rPr>
                <w:rFonts w:ascii="Times New Roman" w:eastAsia="Times New Roman" w:hAnsi="Times New Roman" w:cs="Times New Roman"/>
                <w:sz w:val="24"/>
                <w:szCs w:val="24"/>
                <w:lang w:eastAsia="ru-RU"/>
              </w:rPr>
              <w:t xml:space="preserve"> «Фортепианная радуга», п. Красногорский.</w:t>
            </w:r>
          </w:p>
          <w:p w:rsidR="00992786" w:rsidRDefault="00316FC1" w:rsidP="004E7963">
            <w:pPr>
              <w:spacing w:after="0" w:line="240" w:lineRule="auto"/>
              <w:ind w:left="268" w:hanging="26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92786">
              <w:rPr>
                <w:rFonts w:ascii="Times New Roman" w:eastAsia="Times New Roman" w:hAnsi="Times New Roman" w:cs="Times New Roman"/>
                <w:sz w:val="24"/>
                <w:szCs w:val="24"/>
                <w:lang w:eastAsia="ru-RU"/>
              </w:rPr>
              <w:t xml:space="preserve">. Районный конкурс детской эстрадной песни «Звонкая капель»,     </w:t>
            </w:r>
            <w:proofErr w:type="gramStart"/>
            <w:r w:rsidR="00992786">
              <w:rPr>
                <w:rFonts w:ascii="Times New Roman" w:eastAsia="Times New Roman" w:hAnsi="Times New Roman" w:cs="Times New Roman"/>
                <w:sz w:val="24"/>
                <w:szCs w:val="24"/>
                <w:lang w:eastAsia="ru-RU"/>
              </w:rPr>
              <w:t>г</w:t>
            </w:r>
            <w:proofErr w:type="gramEnd"/>
            <w:r w:rsidR="00992786">
              <w:rPr>
                <w:rFonts w:ascii="Times New Roman" w:eastAsia="Times New Roman" w:hAnsi="Times New Roman" w:cs="Times New Roman"/>
                <w:sz w:val="24"/>
                <w:szCs w:val="24"/>
                <w:lang w:eastAsia="ru-RU"/>
              </w:rPr>
              <w:t>. Звенигово.</w:t>
            </w:r>
          </w:p>
          <w:p w:rsidR="00992786" w:rsidRDefault="00992786" w:rsidP="004E7963">
            <w:pPr>
              <w:spacing w:after="0" w:line="240" w:lineRule="auto"/>
              <w:ind w:left="268" w:hanging="268"/>
              <w:rPr>
                <w:rFonts w:ascii="Times New Roman" w:eastAsia="Times New Roman" w:hAnsi="Times New Roman" w:cs="Times New Roman"/>
                <w:sz w:val="24"/>
                <w:szCs w:val="24"/>
                <w:lang w:eastAsia="ru-RU"/>
              </w:rPr>
            </w:pPr>
          </w:p>
          <w:p w:rsidR="00992786" w:rsidRPr="00316FC1" w:rsidRDefault="00316FC1" w:rsidP="00316FC1">
            <w:pPr>
              <w:spacing w:after="0" w:line="240" w:lineRule="auto"/>
              <w:ind w:left="268" w:hanging="26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9927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Районный конкурс рисунков «Красота рождает доброту», посвящённый 135 – летию первой марийской художницы Е.Д. </w:t>
            </w:r>
            <w:proofErr w:type="spellStart"/>
            <w:r>
              <w:rPr>
                <w:rFonts w:ascii="Times New Roman" w:eastAsia="Times New Roman" w:hAnsi="Times New Roman" w:cs="Times New Roman"/>
                <w:sz w:val="24"/>
                <w:szCs w:val="24"/>
                <w:lang w:eastAsia="ru-RU"/>
              </w:rPr>
              <w:t>Атлашиной</w:t>
            </w:r>
            <w:proofErr w:type="spellEnd"/>
            <w:r>
              <w:rPr>
                <w:rFonts w:ascii="Times New Roman" w:eastAsia="Times New Roman" w:hAnsi="Times New Roman" w:cs="Times New Roman"/>
                <w:sz w:val="24"/>
                <w:szCs w:val="24"/>
                <w:lang w:eastAsia="ru-RU"/>
              </w:rPr>
              <w:t>.</w:t>
            </w:r>
          </w:p>
        </w:tc>
      </w:tr>
    </w:tbl>
    <w:p w:rsidR="00992786" w:rsidRDefault="00992786" w:rsidP="00992786">
      <w:pPr>
        <w:rPr>
          <w:rFonts w:ascii="Times New Roman" w:hAnsi="Times New Roman" w:cs="Times New Roman"/>
          <w:b/>
          <w:sz w:val="28"/>
          <w:szCs w:val="28"/>
        </w:rPr>
      </w:pPr>
    </w:p>
    <w:p w:rsidR="00992786" w:rsidRPr="00F43EBE" w:rsidRDefault="00992786" w:rsidP="00992786">
      <w:pPr>
        <w:jc w:val="center"/>
        <w:rPr>
          <w:rFonts w:ascii="Times New Roman" w:hAnsi="Times New Roman" w:cs="Times New Roman"/>
          <w:b/>
          <w:sz w:val="28"/>
          <w:szCs w:val="28"/>
        </w:rPr>
      </w:pPr>
      <w:r w:rsidRPr="00F43EBE">
        <w:rPr>
          <w:rFonts w:ascii="Times New Roman" w:hAnsi="Times New Roman" w:cs="Times New Roman"/>
          <w:b/>
          <w:sz w:val="28"/>
          <w:szCs w:val="28"/>
        </w:rPr>
        <w:t>Характер</w:t>
      </w:r>
      <w:r w:rsidR="00316FC1">
        <w:rPr>
          <w:rFonts w:ascii="Times New Roman" w:hAnsi="Times New Roman" w:cs="Times New Roman"/>
          <w:b/>
          <w:sz w:val="28"/>
          <w:szCs w:val="28"/>
        </w:rPr>
        <w:t>истика контингента на 01.09.2014</w:t>
      </w:r>
      <w:r w:rsidRPr="00F43EBE">
        <w:rPr>
          <w:rFonts w:ascii="Times New Roman" w:hAnsi="Times New Roman" w:cs="Times New Roman"/>
          <w:b/>
          <w:sz w:val="28"/>
          <w:szCs w:val="28"/>
        </w:rPr>
        <w:t xml:space="preserve"> г.</w:t>
      </w:r>
    </w:p>
    <w:p w:rsidR="00992786" w:rsidRPr="00F43EBE" w:rsidRDefault="00992786" w:rsidP="00992786">
      <w:pPr>
        <w:rPr>
          <w:rFonts w:ascii="Times New Roman" w:hAnsi="Times New Roman" w:cs="Times New Roman"/>
          <w:sz w:val="28"/>
          <w:szCs w:val="28"/>
        </w:rPr>
      </w:pPr>
      <w:r w:rsidRPr="00F43EBE">
        <w:rPr>
          <w:rFonts w:ascii="Times New Roman" w:hAnsi="Times New Roman" w:cs="Times New Roman"/>
          <w:b/>
          <w:i/>
          <w:sz w:val="28"/>
          <w:szCs w:val="28"/>
        </w:rPr>
        <w:t xml:space="preserve"> Всего обучается</w:t>
      </w:r>
      <w:r w:rsidRPr="00F43EBE">
        <w:rPr>
          <w:rFonts w:ascii="Times New Roman" w:hAnsi="Times New Roman" w:cs="Times New Roman"/>
          <w:b/>
          <w:sz w:val="28"/>
          <w:szCs w:val="28"/>
        </w:rPr>
        <w:t xml:space="preserve">   </w:t>
      </w:r>
      <w:r w:rsidR="00E06775">
        <w:rPr>
          <w:rFonts w:ascii="Times New Roman" w:hAnsi="Times New Roman" w:cs="Times New Roman"/>
          <w:sz w:val="28"/>
          <w:szCs w:val="28"/>
        </w:rPr>
        <w:t>-   221</w:t>
      </w:r>
      <w:r>
        <w:rPr>
          <w:rFonts w:ascii="Times New Roman" w:hAnsi="Times New Roman" w:cs="Times New Roman"/>
          <w:sz w:val="28"/>
          <w:szCs w:val="28"/>
        </w:rPr>
        <w:t xml:space="preserve">   учащихся</w:t>
      </w:r>
    </w:p>
    <w:p w:rsidR="00992786" w:rsidRPr="00F43EBE" w:rsidRDefault="00992786" w:rsidP="00992786">
      <w:pPr>
        <w:spacing w:after="0"/>
        <w:rPr>
          <w:rFonts w:ascii="Times New Roman" w:hAnsi="Times New Roman" w:cs="Times New Roman"/>
          <w:sz w:val="28"/>
          <w:szCs w:val="28"/>
        </w:rPr>
      </w:pPr>
      <w:r w:rsidRPr="00F43EBE">
        <w:rPr>
          <w:rFonts w:ascii="Times New Roman" w:hAnsi="Times New Roman" w:cs="Times New Roman"/>
          <w:sz w:val="28"/>
          <w:szCs w:val="28"/>
        </w:rPr>
        <w:t>Из них:</w:t>
      </w:r>
    </w:p>
    <w:p w:rsidR="00992786" w:rsidRDefault="00E06775" w:rsidP="00992786">
      <w:pPr>
        <w:spacing w:after="0"/>
        <w:rPr>
          <w:rFonts w:ascii="Times New Roman" w:hAnsi="Times New Roman" w:cs="Times New Roman"/>
          <w:sz w:val="28"/>
          <w:szCs w:val="28"/>
        </w:rPr>
      </w:pPr>
      <w:r>
        <w:rPr>
          <w:rFonts w:ascii="Times New Roman" w:hAnsi="Times New Roman" w:cs="Times New Roman"/>
          <w:sz w:val="28"/>
          <w:szCs w:val="28"/>
        </w:rPr>
        <w:t>Фортепиано – 34</w:t>
      </w:r>
    </w:p>
    <w:p w:rsidR="00992786" w:rsidRDefault="00E06775" w:rsidP="00992786">
      <w:pPr>
        <w:spacing w:after="0"/>
        <w:rPr>
          <w:rFonts w:ascii="Times New Roman" w:hAnsi="Times New Roman" w:cs="Times New Roman"/>
          <w:sz w:val="28"/>
          <w:szCs w:val="28"/>
        </w:rPr>
      </w:pPr>
      <w:r>
        <w:rPr>
          <w:rFonts w:ascii="Times New Roman" w:hAnsi="Times New Roman" w:cs="Times New Roman"/>
          <w:sz w:val="28"/>
          <w:szCs w:val="28"/>
        </w:rPr>
        <w:t>Скрипка – 10</w:t>
      </w:r>
    </w:p>
    <w:p w:rsidR="00992786" w:rsidRDefault="00E06775" w:rsidP="00992786">
      <w:pPr>
        <w:spacing w:after="0"/>
        <w:rPr>
          <w:rFonts w:ascii="Times New Roman" w:hAnsi="Times New Roman" w:cs="Times New Roman"/>
          <w:sz w:val="28"/>
          <w:szCs w:val="28"/>
        </w:rPr>
      </w:pPr>
      <w:r>
        <w:rPr>
          <w:rFonts w:ascii="Times New Roman" w:hAnsi="Times New Roman" w:cs="Times New Roman"/>
          <w:sz w:val="28"/>
          <w:szCs w:val="28"/>
        </w:rPr>
        <w:t>Аккордеон – 3</w:t>
      </w:r>
    </w:p>
    <w:p w:rsidR="00992786" w:rsidRDefault="00E06775" w:rsidP="00992786">
      <w:pPr>
        <w:spacing w:after="0"/>
        <w:rPr>
          <w:rFonts w:ascii="Times New Roman" w:hAnsi="Times New Roman" w:cs="Times New Roman"/>
          <w:sz w:val="28"/>
          <w:szCs w:val="28"/>
        </w:rPr>
      </w:pPr>
      <w:r>
        <w:rPr>
          <w:rFonts w:ascii="Times New Roman" w:hAnsi="Times New Roman" w:cs="Times New Roman"/>
          <w:sz w:val="28"/>
          <w:szCs w:val="28"/>
        </w:rPr>
        <w:t>Классическая гитара – 17</w:t>
      </w:r>
      <w:r w:rsidR="00992786">
        <w:rPr>
          <w:rFonts w:ascii="Times New Roman" w:hAnsi="Times New Roman" w:cs="Times New Roman"/>
          <w:sz w:val="28"/>
          <w:szCs w:val="28"/>
        </w:rPr>
        <w:t xml:space="preserve"> </w:t>
      </w:r>
    </w:p>
    <w:p w:rsidR="00992786" w:rsidRDefault="00992786" w:rsidP="00992786">
      <w:pPr>
        <w:spacing w:after="0"/>
        <w:rPr>
          <w:rFonts w:ascii="Times New Roman" w:hAnsi="Times New Roman" w:cs="Times New Roman"/>
          <w:sz w:val="28"/>
          <w:szCs w:val="28"/>
        </w:rPr>
      </w:pPr>
      <w:r>
        <w:rPr>
          <w:rFonts w:ascii="Times New Roman" w:hAnsi="Times New Roman" w:cs="Times New Roman"/>
          <w:sz w:val="28"/>
          <w:szCs w:val="28"/>
        </w:rPr>
        <w:t xml:space="preserve">Домра – 1 </w:t>
      </w:r>
    </w:p>
    <w:p w:rsidR="00992786" w:rsidRDefault="00E06775" w:rsidP="00992786">
      <w:pPr>
        <w:spacing w:after="0"/>
        <w:rPr>
          <w:rFonts w:ascii="Times New Roman" w:hAnsi="Times New Roman" w:cs="Times New Roman"/>
          <w:sz w:val="28"/>
          <w:szCs w:val="28"/>
        </w:rPr>
      </w:pPr>
      <w:r>
        <w:rPr>
          <w:rFonts w:ascii="Times New Roman" w:hAnsi="Times New Roman" w:cs="Times New Roman"/>
          <w:sz w:val="28"/>
          <w:szCs w:val="28"/>
        </w:rPr>
        <w:t>Хоровое отделение – 871</w:t>
      </w:r>
    </w:p>
    <w:p w:rsidR="00992786" w:rsidRDefault="00992786" w:rsidP="00992786">
      <w:pPr>
        <w:spacing w:after="0"/>
        <w:rPr>
          <w:rFonts w:ascii="Times New Roman" w:hAnsi="Times New Roman" w:cs="Times New Roman"/>
          <w:sz w:val="28"/>
          <w:szCs w:val="28"/>
        </w:rPr>
      </w:pPr>
      <w:r>
        <w:rPr>
          <w:rFonts w:ascii="Times New Roman" w:hAnsi="Times New Roman" w:cs="Times New Roman"/>
          <w:sz w:val="28"/>
          <w:szCs w:val="28"/>
        </w:rPr>
        <w:t>Художественное отделени</w:t>
      </w:r>
      <w:r w:rsidR="00E06775">
        <w:rPr>
          <w:rFonts w:ascii="Times New Roman" w:hAnsi="Times New Roman" w:cs="Times New Roman"/>
          <w:sz w:val="28"/>
          <w:szCs w:val="28"/>
        </w:rPr>
        <w:t>е – 33</w:t>
      </w:r>
      <w:r>
        <w:rPr>
          <w:rFonts w:ascii="Times New Roman" w:hAnsi="Times New Roman" w:cs="Times New Roman"/>
          <w:sz w:val="28"/>
          <w:szCs w:val="28"/>
        </w:rPr>
        <w:t xml:space="preserve"> </w:t>
      </w:r>
    </w:p>
    <w:p w:rsidR="00992786" w:rsidRPr="00F43EBE" w:rsidRDefault="00E06775" w:rsidP="00992786">
      <w:pPr>
        <w:spacing w:after="0"/>
        <w:rPr>
          <w:rFonts w:ascii="Times New Roman" w:hAnsi="Times New Roman" w:cs="Times New Roman"/>
          <w:sz w:val="28"/>
          <w:szCs w:val="28"/>
        </w:rPr>
      </w:pPr>
      <w:r>
        <w:rPr>
          <w:rFonts w:ascii="Times New Roman" w:hAnsi="Times New Roman" w:cs="Times New Roman"/>
          <w:sz w:val="28"/>
          <w:szCs w:val="28"/>
        </w:rPr>
        <w:t>Хореографическое отделение – 52</w:t>
      </w:r>
      <w:r w:rsidR="00992786">
        <w:rPr>
          <w:rFonts w:ascii="Times New Roman" w:hAnsi="Times New Roman" w:cs="Times New Roman"/>
          <w:sz w:val="28"/>
          <w:szCs w:val="28"/>
        </w:rPr>
        <w:t xml:space="preserve"> </w:t>
      </w:r>
    </w:p>
    <w:p w:rsidR="00992786" w:rsidRPr="00F43EBE" w:rsidRDefault="00992786" w:rsidP="00992786">
      <w:pPr>
        <w:spacing w:after="0"/>
        <w:rPr>
          <w:rFonts w:ascii="Times New Roman" w:hAnsi="Times New Roman" w:cs="Times New Roman"/>
          <w:sz w:val="28"/>
          <w:szCs w:val="28"/>
        </w:rPr>
      </w:pPr>
      <w:r w:rsidRPr="00F43EBE">
        <w:rPr>
          <w:rFonts w:ascii="Times New Roman" w:hAnsi="Times New Roman" w:cs="Times New Roman"/>
          <w:sz w:val="28"/>
          <w:szCs w:val="28"/>
        </w:rPr>
        <w:t>Все</w:t>
      </w:r>
      <w:r w:rsidR="00E06775">
        <w:rPr>
          <w:rFonts w:ascii="Times New Roman" w:hAnsi="Times New Roman" w:cs="Times New Roman"/>
          <w:sz w:val="28"/>
          <w:szCs w:val="28"/>
        </w:rPr>
        <w:t>го поступило в 1 класс    -   45</w:t>
      </w:r>
    </w:p>
    <w:p w:rsidR="00992786" w:rsidRPr="00F43EBE" w:rsidRDefault="00E06775" w:rsidP="00992786">
      <w:pPr>
        <w:spacing w:after="0"/>
        <w:rPr>
          <w:rFonts w:ascii="Times New Roman" w:hAnsi="Times New Roman" w:cs="Times New Roman"/>
          <w:sz w:val="28"/>
          <w:szCs w:val="28"/>
        </w:rPr>
      </w:pPr>
      <w:r>
        <w:rPr>
          <w:rFonts w:ascii="Times New Roman" w:hAnsi="Times New Roman" w:cs="Times New Roman"/>
          <w:sz w:val="28"/>
          <w:szCs w:val="28"/>
        </w:rPr>
        <w:t>Всего выпускников    - 11</w:t>
      </w:r>
    </w:p>
    <w:p w:rsidR="00992786" w:rsidRPr="00F43EBE" w:rsidRDefault="00992786" w:rsidP="00E06775">
      <w:pPr>
        <w:spacing w:after="0"/>
        <w:jc w:val="both"/>
        <w:rPr>
          <w:rFonts w:ascii="Times New Roman" w:hAnsi="Times New Roman" w:cs="Times New Roman"/>
          <w:i/>
          <w:iCs/>
          <w:sz w:val="28"/>
          <w:szCs w:val="28"/>
        </w:rPr>
      </w:pPr>
      <w:r w:rsidRPr="00F43EBE">
        <w:rPr>
          <w:rFonts w:ascii="Times New Roman" w:hAnsi="Times New Roman" w:cs="Times New Roman"/>
          <w:i/>
          <w:iCs/>
          <w:sz w:val="28"/>
          <w:szCs w:val="28"/>
        </w:rPr>
        <w:t>В школе обучаются:</w:t>
      </w:r>
    </w:p>
    <w:p w:rsidR="00992786" w:rsidRPr="00F43EBE" w:rsidRDefault="00992786" w:rsidP="00E06775">
      <w:pPr>
        <w:spacing w:after="0"/>
        <w:jc w:val="both"/>
        <w:rPr>
          <w:rFonts w:ascii="Times New Roman" w:hAnsi="Times New Roman" w:cs="Times New Roman"/>
          <w:i/>
          <w:iCs/>
          <w:sz w:val="28"/>
          <w:szCs w:val="28"/>
        </w:rPr>
      </w:pPr>
      <w:r>
        <w:rPr>
          <w:rFonts w:ascii="Times New Roman" w:hAnsi="Times New Roman" w:cs="Times New Roman"/>
          <w:i/>
          <w:iCs/>
          <w:sz w:val="28"/>
          <w:szCs w:val="28"/>
        </w:rPr>
        <w:t xml:space="preserve">дети-сироты </w:t>
      </w:r>
      <w:r w:rsidR="00E06775">
        <w:rPr>
          <w:rFonts w:ascii="Times New Roman" w:hAnsi="Times New Roman" w:cs="Times New Roman"/>
          <w:i/>
          <w:iCs/>
          <w:sz w:val="28"/>
          <w:szCs w:val="28"/>
          <w:u w:val="single"/>
        </w:rPr>
        <w:t>3</w:t>
      </w:r>
      <w:r>
        <w:rPr>
          <w:rFonts w:ascii="Times New Roman" w:hAnsi="Times New Roman" w:cs="Times New Roman"/>
          <w:i/>
          <w:iCs/>
          <w:sz w:val="28"/>
          <w:szCs w:val="28"/>
          <w:u w:val="single"/>
        </w:rPr>
        <w:t xml:space="preserve"> </w:t>
      </w:r>
      <w:r w:rsidRPr="00F43EBE">
        <w:rPr>
          <w:rFonts w:ascii="Times New Roman" w:hAnsi="Times New Roman" w:cs="Times New Roman"/>
          <w:i/>
          <w:iCs/>
          <w:sz w:val="28"/>
          <w:szCs w:val="28"/>
        </w:rPr>
        <w:t>человек</w:t>
      </w:r>
      <w:r>
        <w:rPr>
          <w:rFonts w:ascii="Times New Roman" w:hAnsi="Times New Roman" w:cs="Times New Roman"/>
          <w:i/>
          <w:iCs/>
          <w:sz w:val="28"/>
          <w:szCs w:val="28"/>
        </w:rPr>
        <w:t>а</w:t>
      </w:r>
      <w:r w:rsidRPr="00F43EBE">
        <w:rPr>
          <w:rFonts w:ascii="Times New Roman" w:hAnsi="Times New Roman" w:cs="Times New Roman"/>
          <w:i/>
          <w:iCs/>
          <w:sz w:val="28"/>
          <w:szCs w:val="28"/>
        </w:rPr>
        <w:t xml:space="preserve">, </w:t>
      </w:r>
    </w:p>
    <w:p w:rsidR="00992786" w:rsidRPr="00F43EBE" w:rsidRDefault="00992786" w:rsidP="00992786">
      <w:pPr>
        <w:jc w:val="both"/>
        <w:rPr>
          <w:rFonts w:ascii="Times New Roman" w:hAnsi="Times New Roman" w:cs="Times New Roman"/>
          <w:b/>
          <w:i/>
          <w:sz w:val="28"/>
          <w:szCs w:val="28"/>
        </w:rPr>
      </w:pPr>
      <w:r>
        <w:rPr>
          <w:rFonts w:ascii="Times New Roman" w:hAnsi="Times New Roman" w:cs="Times New Roman"/>
          <w:i/>
          <w:iCs/>
          <w:sz w:val="28"/>
          <w:szCs w:val="28"/>
        </w:rPr>
        <w:t xml:space="preserve">дети из многодетных семей </w:t>
      </w:r>
      <w:r w:rsidR="00E06775">
        <w:rPr>
          <w:rFonts w:ascii="Times New Roman" w:hAnsi="Times New Roman" w:cs="Times New Roman"/>
          <w:i/>
          <w:iCs/>
          <w:sz w:val="28"/>
          <w:szCs w:val="28"/>
          <w:u w:val="single"/>
        </w:rPr>
        <w:t>23</w:t>
      </w:r>
      <w:r>
        <w:rPr>
          <w:rFonts w:ascii="Times New Roman" w:hAnsi="Times New Roman" w:cs="Times New Roman"/>
          <w:i/>
          <w:iCs/>
          <w:sz w:val="28"/>
          <w:szCs w:val="28"/>
          <w:u w:val="single"/>
        </w:rPr>
        <w:t xml:space="preserve"> </w:t>
      </w:r>
      <w:r w:rsidRPr="00F43EBE">
        <w:rPr>
          <w:rFonts w:ascii="Times New Roman" w:hAnsi="Times New Roman" w:cs="Times New Roman"/>
          <w:i/>
          <w:iCs/>
          <w:sz w:val="28"/>
          <w:szCs w:val="28"/>
        </w:rPr>
        <w:t>человек</w:t>
      </w:r>
      <w:r w:rsidR="00E06775">
        <w:rPr>
          <w:rFonts w:ascii="Times New Roman" w:hAnsi="Times New Roman" w:cs="Times New Roman"/>
          <w:i/>
          <w:iCs/>
          <w:sz w:val="28"/>
          <w:szCs w:val="28"/>
        </w:rPr>
        <w:t>а</w:t>
      </w:r>
    </w:p>
    <w:p w:rsidR="00992786" w:rsidRPr="00F43EBE" w:rsidRDefault="00992786" w:rsidP="00992786">
      <w:pPr>
        <w:rPr>
          <w:rFonts w:ascii="Times New Roman" w:hAnsi="Times New Roman" w:cs="Times New Roman"/>
          <w:b/>
          <w:i/>
          <w:sz w:val="28"/>
          <w:szCs w:val="28"/>
        </w:rPr>
      </w:pPr>
      <w:r w:rsidRPr="00F43EBE">
        <w:rPr>
          <w:rFonts w:ascii="Times New Roman" w:hAnsi="Times New Roman" w:cs="Times New Roman"/>
          <w:b/>
          <w:i/>
          <w:sz w:val="28"/>
          <w:szCs w:val="28"/>
        </w:rPr>
        <w:t>По отделениям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9"/>
        <w:gridCol w:w="1598"/>
        <w:gridCol w:w="1763"/>
        <w:gridCol w:w="1763"/>
        <w:gridCol w:w="1844"/>
      </w:tblGrid>
      <w:tr w:rsidR="00992786" w:rsidRPr="00F43EBE" w:rsidTr="004E7963">
        <w:tc>
          <w:tcPr>
            <w:tcW w:w="2779" w:type="dxa"/>
            <w:tcBorders>
              <w:top w:val="single" w:sz="4" w:space="0" w:color="auto"/>
              <w:left w:val="single" w:sz="4" w:space="0" w:color="auto"/>
              <w:bottom w:val="single" w:sz="4" w:space="0" w:color="auto"/>
              <w:right w:val="single" w:sz="4" w:space="0" w:color="auto"/>
            </w:tcBorders>
          </w:tcPr>
          <w:p w:rsidR="00992786" w:rsidRPr="00F43EBE" w:rsidRDefault="00992786" w:rsidP="004E7963">
            <w:pPr>
              <w:rPr>
                <w:rFonts w:ascii="Times New Roman" w:hAnsi="Times New Roman" w:cs="Times New Roman"/>
                <w:b/>
                <w:sz w:val="28"/>
                <w:szCs w:val="28"/>
              </w:rPr>
            </w:pPr>
            <w:r w:rsidRPr="00F43EBE">
              <w:rPr>
                <w:rFonts w:ascii="Times New Roman" w:hAnsi="Times New Roman" w:cs="Times New Roman"/>
                <w:b/>
                <w:sz w:val="28"/>
                <w:szCs w:val="28"/>
              </w:rPr>
              <w:t>Отделения</w:t>
            </w:r>
          </w:p>
        </w:tc>
        <w:tc>
          <w:tcPr>
            <w:tcW w:w="1598" w:type="dxa"/>
            <w:tcBorders>
              <w:top w:val="single" w:sz="4" w:space="0" w:color="auto"/>
              <w:left w:val="single" w:sz="4" w:space="0" w:color="auto"/>
              <w:bottom w:val="single" w:sz="4" w:space="0" w:color="auto"/>
              <w:right w:val="single" w:sz="4" w:space="0" w:color="auto"/>
            </w:tcBorders>
          </w:tcPr>
          <w:p w:rsidR="00E06775" w:rsidRDefault="00E06775" w:rsidP="00E06775">
            <w:pPr>
              <w:spacing w:after="0"/>
              <w:rPr>
                <w:rFonts w:ascii="Times New Roman" w:hAnsi="Times New Roman" w:cs="Times New Roman"/>
                <w:b/>
                <w:sz w:val="28"/>
                <w:szCs w:val="28"/>
              </w:rPr>
            </w:pPr>
            <w:r>
              <w:rPr>
                <w:rFonts w:ascii="Times New Roman" w:hAnsi="Times New Roman" w:cs="Times New Roman"/>
                <w:b/>
                <w:sz w:val="28"/>
                <w:szCs w:val="28"/>
              </w:rPr>
              <w:t>на начало</w:t>
            </w:r>
          </w:p>
          <w:p w:rsidR="00992786" w:rsidRPr="005F3A2A" w:rsidRDefault="00992786" w:rsidP="00E06775">
            <w:pPr>
              <w:spacing w:after="0"/>
              <w:rPr>
                <w:rFonts w:ascii="Times New Roman" w:hAnsi="Times New Roman" w:cs="Times New Roman"/>
                <w:b/>
                <w:sz w:val="28"/>
                <w:szCs w:val="28"/>
              </w:rPr>
            </w:pPr>
            <w:r>
              <w:rPr>
                <w:rFonts w:ascii="Times New Roman" w:hAnsi="Times New Roman" w:cs="Times New Roman"/>
                <w:b/>
                <w:sz w:val="28"/>
                <w:szCs w:val="28"/>
                <w:lang w:val="en-US"/>
              </w:rPr>
              <w:t xml:space="preserve">I </w:t>
            </w:r>
            <w:r>
              <w:rPr>
                <w:rFonts w:ascii="Times New Roman" w:hAnsi="Times New Roman" w:cs="Times New Roman"/>
                <w:b/>
                <w:sz w:val="28"/>
                <w:szCs w:val="28"/>
              </w:rPr>
              <w:t>четверт</w:t>
            </w:r>
            <w:r w:rsidR="00E06775">
              <w:rPr>
                <w:rFonts w:ascii="Times New Roman" w:hAnsi="Times New Roman" w:cs="Times New Roman"/>
                <w:b/>
                <w:sz w:val="28"/>
                <w:szCs w:val="28"/>
              </w:rPr>
              <w:t>и</w:t>
            </w:r>
          </w:p>
        </w:tc>
        <w:tc>
          <w:tcPr>
            <w:tcW w:w="1763" w:type="dxa"/>
            <w:tcBorders>
              <w:top w:val="single" w:sz="4" w:space="0" w:color="auto"/>
              <w:left w:val="single" w:sz="4" w:space="0" w:color="auto"/>
              <w:bottom w:val="single" w:sz="4" w:space="0" w:color="auto"/>
              <w:right w:val="single" w:sz="4" w:space="0" w:color="auto"/>
            </w:tcBorders>
          </w:tcPr>
          <w:p w:rsidR="00E06775" w:rsidRDefault="00E06775" w:rsidP="00E06775">
            <w:pPr>
              <w:spacing w:after="0"/>
              <w:rPr>
                <w:rFonts w:ascii="Times New Roman" w:hAnsi="Times New Roman" w:cs="Times New Roman"/>
                <w:b/>
                <w:sz w:val="28"/>
                <w:szCs w:val="28"/>
              </w:rPr>
            </w:pPr>
            <w:r>
              <w:rPr>
                <w:rFonts w:ascii="Times New Roman" w:hAnsi="Times New Roman" w:cs="Times New Roman"/>
                <w:b/>
                <w:sz w:val="28"/>
                <w:szCs w:val="28"/>
              </w:rPr>
              <w:t>на начало</w:t>
            </w:r>
          </w:p>
          <w:p w:rsidR="00992786" w:rsidRPr="005F3A2A" w:rsidRDefault="00992786" w:rsidP="00E06775">
            <w:pPr>
              <w:spacing w:after="0"/>
              <w:rPr>
                <w:rFonts w:ascii="Times New Roman" w:hAnsi="Times New Roman" w:cs="Times New Roman"/>
                <w:b/>
                <w:sz w:val="28"/>
                <w:szCs w:val="28"/>
              </w:rPr>
            </w:pPr>
            <w:r>
              <w:rPr>
                <w:rFonts w:ascii="Times New Roman" w:hAnsi="Times New Roman" w:cs="Times New Roman"/>
                <w:b/>
                <w:sz w:val="28"/>
                <w:szCs w:val="28"/>
                <w:lang w:val="en-US"/>
              </w:rPr>
              <w:t xml:space="preserve">II </w:t>
            </w:r>
            <w:r>
              <w:rPr>
                <w:rFonts w:ascii="Times New Roman" w:hAnsi="Times New Roman" w:cs="Times New Roman"/>
                <w:b/>
                <w:sz w:val="28"/>
                <w:szCs w:val="28"/>
              </w:rPr>
              <w:t xml:space="preserve"> четверт</w:t>
            </w:r>
            <w:r w:rsidR="00E06775">
              <w:rPr>
                <w:rFonts w:ascii="Times New Roman" w:hAnsi="Times New Roman" w:cs="Times New Roman"/>
                <w:b/>
                <w:sz w:val="28"/>
                <w:szCs w:val="28"/>
              </w:rPr>
              <w:t>и</w:t>
            </w:r>
          </w:p>
        </w:tc>
        <w:tc>
          <w:tcPr>
            <w:tcW w:w="1763" w:type="dxa"/>
            <w:tcBorders>
              <w:top w:val="single" w:sz="4" w:space="0" w:color="auto"/>
              <w:left w:val="single" w:sz="4" w:space="0" w:color="auto"/>
              <w:bottom w:val="single" w:sz="4" w:space="0" w:color="auto"/>
              <w:right w:val="single" w:sz="4" w:space="0" w:color="auto"/>
            </w:tcBorders>
          </w:tcPr>
          <w:p w:rsidR="00992786" w:rsidRPr="005F3A2A" w:rsidRDefault="00E06775" w:rsidP="00E06775">
            <w:pPr>
              <w:spacing w:after="0"/>
              <w:rPr>
                <w:rFonts w:ascii="Times New Roman" w:hAnsi="Times New Roman" w:cs="Times New Roman"/>
                <w:b/>
                <w:sz w:val="28"/>
                <w:szCs w:val="28"/>
              </w:rPr>
            </w:pPr>
            <w:r>
              <w:rPr>
                <w:rFonts w:ascii="Times New Roman" w:hAnsi="Times New Roman" w:cs="Times New Roman"/>
                <w:b/>
                <w:sz w:val="28"/>
                <w:szCs w:val="28"/>
              </w:rPr>
              <w:t xml:space="preserve">на начало </w:t>
            </w:r>
            <w:r w:rsidR="00992786">
              <w:rPr>
                <w:rFonts w:ascii="Times New Roman" w:hAnsi="Times New Roman" w:cs="Times New Roman"/>
                <w:b/>
                <w:sz w:val="28"/>
                <w:szCs w:val="28"/>
                <w:lang w:val="en-US"/>
              </w:rPr>
              <w:t xml:space="preserve">III </w:t>
            </w:r>
            <w:r w:rsidR="00992786">
              <w:rPr>
                <w:rFonts w:ascii="Times New Roman" w:hAnsi="Times New Roman" w:cs="Times New Roman"/>
                <w:b/>
                <w:sz w:val="28"/>
                <w:szCs w:val="28"/>
              </w:rPr>
              <w:t>четверт</w:t>
            </w:r>
            <w:r>
              <w:rPr>
                <w:rFonts w:ascii="Times New Roman" w:hAnsi="Times New Roman" w:cs="Times New Roman"/>
                <w:b/>
                <w:sz w:val="28"/>
                <w:szCs w:val="28"/>
              </w:rPr>
              <w:t>и</w:t>
            </w:r>
          </w:p>
        </w:tc>
        <w:tc>
          <w:tcPr>
            <w:tcW w:w="1844" w:type="dxa"/>
            <w:tcBorders>
              <w:top w:val="single" w:sz="4" w:space="0" w:color="auto"/>
              <w:left w:val="single" w:sz="4" w:space="0" w:color="auto"/>
              <w:bottom w:val="single" w:sz="4" w:space="0" w:color="auto"/>
              <w:right w:val="single" w:sz="4" w:space="0" w:color="auto"/>
            </w:tcBorders>
          </w:tcPr>
          <w:p w:rsidR="00E06775" w:rsidRDefault="00E06775" w:rsidP="00E06775">
            <w:pPr>
              <w:spacing w:after="0"/>
              <w:rPr>
                <w:rFonts w:ascii="Times New Roman" w:hAnsi="Times New Roman" w:cs="Times New Roman"/>
                <w:b/>
                <w:sz w:val="28"/>
                <w:szCs w:val="28"/>
              </w:rPr>
            </w:pPr>
            <w:r>
              <w:rPr>
                <w:rFonts w:ascii="Times New Roman" w:hAnsi="Times New Roman" w:cs="Times New Roman"/>
                <w:b/>
                <w:sz w:val="28"/>
                <w:szCs w:val="28"/>
              </w:rPr>
              <w:t>на начало</w:t>
            </w:r>
          </w:p>
          <w:p w:rsidR="00992786" w:rsidRPr="00DC0A84" w:rsidRDefault="00992786" w:rsidP="00E06775">
            <w:pPr>
              <w:spacing w:after="0"/>
              <w:rPr>
                <w:rFonts w:ascii="Times New Roman" w:hAnsi="Times New Roman" w:cs="Times New Roman"/>
                <w:b/>
                <w:sz w:val="28"/>
                <w:szCs w:val="28"/>
              </w:rPr>
            </w:pPr>
            <w:r>
              <w:rPr>
                <w:rFonts w:ascii="Times New Roman" w:hAnsi="Times New Roman" w:cs="Times New Roman"/>
                <w:b/>
                <w:sz w:val="28"/>
                <w:szCs w:val="28"/>
                <w:lang w:val="en-US"/>
              </w:rPr>
              <w:t xml:space="preserve">IV </w:t>
            </w:r>
            <w:r>
              <w:rPr>
                <w:rFonts w:ascii="Times New Roman" w:hAnsi="Times New Roman" w:cs="Times New Roman"/>
                <w:b/>
                <w:sz w:val="28"/>
                <w:szCs w:val="28"/>
              </w:rPr>
              <w:t>четверт</w:t>
            </w:r>
            <w:r w:rsidR="00E06775">
              <w:rPr>
                <w:rFonts w:ascii="Times New Roman" w:hAnsi="Times New Roman" w:cs="Times New Roman"/>
                <w:b/>
                <w:sz w:val="28"/>
                <w:szCs w:val="28"/>
              </w:rPr>
              <w:t>и</w:t>
            </w:r>
          </w:p>
        </w:tc>
      </w:tr>
      <w:tr w:rsidR="00992786" w:rsidRPr="00F43EBE" w:rsidTr="004E7963">
        <w:tc>
          <w:tcPr>
            <w:tcW w:w="2779" w:type="dxa"/>
            <w:tcBorders>
              <w:top w:val="single" w:sz="4" w:space="0" w:color="auto"/>
              <w:left w:val="single" w:sz="4" w:space="0" w:color="auto"/>
              <w:bottom w:val="single" w:sz="4" w:space="0" w:color="auto"/>
              <w:right w:val="single" w:sz="4" w:space="0" w:color="auto"/>
            </w:tcBorders>
          </w:tcPr>
          <w:p w:rsidR="00992786" w:rsidRPr="00F43EBE" w:rsidRDefault="00992786" w:rsidP="004E7963">
            <w:pPr>
              <w:rPr>
                <w:rFonts w:ascii="Times New Roman" w:hAnsi="Times New Roman" w:cs="Times New Roman"/>
                <w:sz w:val="28"/>
                <w:szCs w:val="28"/>
              </w:rPr>
            </w:pPr>
            <w:r w:rsidRPr="00F43EBE">
              <w:rPr>
                <w:rFonts w:ascii="Times New Roman" w:hAnsi="Times New Roman" w:cs="Times New Roman"/>
                <w:sz w:val="28"/>
                <w:szCs w:val="28"/>
              </w:rPr>
              <w:t>Фортепиан</w:t>
            </w:r>
            <w:r w:rsidR="00E06775">
              <w:rPr>
                <w:rFonts w:ascii="Times New Roman" w:hAnsi="Times New Roman" w:cs="Times New Roman"/>
                <w:sz w:val="28"/>
                <w:szCs w:val="28"/>
              </w:rPr>
              <w:t>ное</w:t>
            </w:r>
          </w:p>
        </w:tc>
        <w:tc>
          <w:tcPr>
            <w:tcW w:w="1598" w:type="dxa"/>
            <w:tcBorders>
              <w:top w:val="single" w:sz="4" w:space="0" w:color="auto"/>
              <w:left w:val="single" w:sz="4" w:space="0" w:color="auto"/>
              <w:bottom w:val="single" w:sz="4" w:space="0" w:color="auto"/>
              <w:right w:val="single" w:sz="4" w:space="0" w:color="auto"/>
            </w:tcBorders>
          </w:tcPr>
          <w:p w:rsidR="00992786" w:rsidRPr="00F43EBE" w:rsidRDefault="00E06775" w:rsidP="004E7963">
            <w:pPr>
              <w:rPr>
                <w:rFonts w:ascii="Times New Roman" w:hAnsi="Times New Roman" w:cs="Times New Roman"/>
                <w:sz w:val="28"/>
                <w:szCs w:val="28"/>
              </w:rPr>
            </w:pPr>
            <w:r>
              <w:rPr>
                <w:rFonts w:ascii="Times New Roman" w:hAnsi="Times New Roman" w:cs="Times New Roman"/>
                <w:sz w:val="28"/>
                <w:szCs w:val="28"/>
              </w:rPr>
              <w:t>34</w:t>
            </w:r>
          </w:p>
        </w:tc>
        <w:tc>
          <w:tcPr>
            <w:tcW w:w="1763" w:type="dxa"/>
            <w:tcBorders>
              <w:top w:val="single" w:sz="4" w:space="0" w:color="auto"/>
              <w:left w:val="single" w:sz="4" w:space="0" w:color="auto"/>
              <w:bottom w:val="single" w:sz="4" w:space="0" w:color="auto"/>
              <w:right w:val="single" w:sz="4" w:space="0" w:color="auto"/>
            </w:tcBorders>
          </w:tcPr>
          <w:p w:rsidR="00992786" w:rsidRPr="00F43EBE" w:rsidRDefault="00E06775" w:rsidP="004E7963">
            <w:pPr>
              <w:rPr>
                <w:rFonts w:ascii="Times New Roman" w:hAnsi="Times New Roman" w:cs="Times New Roman"/>
                <w:sz w:val="28"/>
                <w:szCs w:val="28"/>
              </w:rPr>
            </w:pPr>
            <w:r>
              <w:rPr>
                <w:rFonts w:ascii="Times New Roman" w:hAnsi="Times New Roman" w:cs="Times New Roman"/>
                <w:sz w:val="28"/>
                <w:szCs w:val="28"/>
              </w:rPr>
              <w:t>34</w:t>
            </w:r>
          </w:p>
        </w:tc>
        <w:tc>
          <w:tcPr>
            <w:tcW w:w="1763" w:type="dxa"/>
            <w:tcBorders>
              <w:top w:val="single" w:sz="4" w:space="0" w:color="auto"/>
              <w:left w:val="single" w:sz="4" w:space="0" w:color="auto"/>
              <w:bottom w:val="single" w:sz="4" w:space="0" w:color="auto"/>
              <w:right w:val="single" w:sz="4" w:space="0" w:color="auto"/>
            </w:tcBorders>
          </w:tcPr>
          <w:p w:rsidR="00992786" w:rsidRPr="00F43EBE" w:rsidRDefault="00E06775" w:rsidP="004E7963">
            <w:pPr>
              <w:rPr>
                <w:rFonts w:ascii="Times New Roman" w:hAnsi="Times New Roman" w:cs="Times New Roman"/>
                <w:sz w:val="28"/>
                <w:szCs w:val="28"/>
              </w:rPr>
            </w:pPr>
            <w:r>
              <w:rPr>
                <w:rFonts w:ascii="Times New Roman" w:hAnsi="Times New Roman" w:cs="Times New Roman"/>
                <w:sz w:val="28"/>
                <w:szCs w:val="28"/>
              </w:rPr>
              <w:t>34</w:t>
            </w:r>
          </w:p>
        </w:tc>
        <w:tc>
          <w:tcPr>
            <w:tcW w:w="1844" w:type="dxa"/>
            <w:tcBorders>
              <w:top w:val="single" w:sz="4" w:space="0" w:color="auto"/>
              <w:left w:val="single" w:sz="4" w:space="0" w:color="auto"/>
              <w:bottom w:val="single" w:sz="4" w:space="0" w:color="auto"/>
              <w:right w:val="single" w:sz="4" w:space="0" w:color="auto"/>
            </w:tcBorders>
          </w:tcPr>
          <w:p w:rsidR="00992786" w:rsidRDefault="00E06775" w:rsidP="004E7963">
            <w:pPr>
              <w:rPr>
                <w:rFonts w:ascii="Times New Roman" w:hAnsi="Times New Roman" w:cs="Times New Roman"/>
                <w:sz w:val="28"/>
                <w:szCs w:val="28"/>
              </w:rPr>
            </w:pPr>
            <w:r>
              <w:rPr>
                <w:rFonts w:ascii="Times New Roman" w:hAnsi="Times New Roman" w:cs="Times New Roman"/>
                <w:sz w:val="28"/>
                <w:szCs w:val="28"/>
              </w:rPr>
              <w:t>33</w:t>
            </w:r>
          </w:p>
        </w:tc>
      </w:tr>
      <w:tr w:rsidR="00992786" w:rsidRPr="00F43EBE" w:rsidTr="004E7963">
        <w:tc>
          <w:tcPr>
            <w:tcW w:w="2779" w:type="dxa"/>
            <w:tcBorders>
              <w:top w:val="single" w:sz="4" w:space="0" w:color="auto"/>
              <w:left w:val="single" w:sz="4" w:space="0" w:color="auto"/>
              <w:bottom w:val="single" w:sz="4" w:space="0" w:color="auto"/>
              <w:right w:val="single" w:sz="4" w:space="0" w:color="auto"/>
            </w:tcBorders>
          </w:tcPr>
          <w:p w:rsidR="00992786" w:rsidRPr="00F43EBE" w:rsidRDefault="00E06775" w:rsidP="004E7963">
            <w:pPr>
              <w:rPr>
                <w:rFonts w:ascii="Times New Roman" w:hAnsi="Times New Roman" w:cs="Times New Roman"/>
                <w:sz w:val="28"/>
                <w:szCs w:val="28"/>
              </w:rPr>
            </w:pPr>
            <w:r>
              <w:rPr>
                <w:rFonts w:ascii="Times New Roman" w:hAnsi="Times New Roman" w:cs="Times New Roman"/>
                <w:sz w:val="28"/>
                <w:szCs w:val="28"/>
              </w:rPr>
              <w:t>Струнно - народное</w:t>
            </w:r>
          </w:p>
        </w:tc>
        <w:tc>
          <w:tcPr>
            <w:tcW w:w="1598" w:type="dxa"/>
            <w:tcBorders>
              <w:top w:val="single" w:sz="4" w:space="0" w:color="auto"/>
              <w:left w:val="single" w:sz="4" w:space="0" w:color="auto"/>
              <w:bottom w:val="single" w:sz="4" w:space="0" w:color="auto"/>
              <w:right w:val="single" w:sz="4" w:space="0" w:color="auto"/>
            </w:tcBorders>
          </w:tcPr>
          <w:p w:rsidR="00992786" w:rsidRPr="00F43EBE" w:rsidRDefault="00E06775" w:rsidP="004E7963">
            <w:pPr>
              <w:rPr>
                <w:rFonts w:ascii="Times New Roman" w:hAnsi="Times New Roman" w:cs="Times New Roman"/>
                <w:sz w:val="28"/>
                <w:szCs w:val="28"/>
              </w:rPr>
            </w:pPr>
            <w:r>
              <w:rPr>
                <w:rFonts w:ascii="Times New Roman" w:hAnsi="Times New Roman" w:cs="Times New Roman"/>
                <w:sz w:val="28"/>
                <w:szCs w:val="28"/>
              </w:rPr>
              <w:t>31</w:t>
            </w:r>
          </w:p>
        </w:tc>
        <w:tc>
          <w:tcPr>
            <w:tcW w:w="1763" w:type="dxa"/>
            <w:tcBorders>
              <w:top w:val="single" w:sz="4" w:space="0" w:color="auto"/>
              <w:left w:val="single" w:sz="4" w:space="0" w:color="auto"/>
              <w:bottom w:val="single" w:sz="4" w:space="0" w:color="auto"/>
              <w:right w:val="single" w:sz="4" w:space="0" w:color="auto"/>
            </w:tcBorders>
          </w:tcPr>
          <w:p w:rsidR="00992786" w:rsidRPr="00F43EBE" w:rsidRDefault="00E06775" w:rsidP="004E7963">
            <w:pPr>
              <w:rPr>
                <w:rFonts w:ascii="Times New Roman" w:hAnsi="Times New Roman" w:cs="Times New Roman"/>
                <w:sz w:val="28"/>
                <w:szCs w:val="28"/>
              </w:rPr>
            </w:pPr>
            <w:r>
              <w:rPr>
                <w:rFonts w:ascii="Times New Roman" w:hAnsi="Times New Roman" w:cs="Times New Roman"/>
                <w:sz w:val="28"/>
                <w:szCs w:val="28"/>
              </w:rPr>
              <w:t>31</w:t>
            </w:r>
          </w:p>
        </w:tc>
        <w:tc>
          <w:tcPr>
            <w:tcW w:w="1763" w:type="dxa"/>
            <w:tcBorders>
              <w:top w:val="single" w:sz="4" w:space="0" w:color="auto"/>
              <w:left w:val="single" w:sz="4" w:space="0" w:color="auto"/>
              <w:bottom w:val="single" w:sz="4" w:space="0" w:color="auto"/>
              <w:right w:val="single" w:sz="4" w:space="0" w:color="auto"/>
            </w:tcBorders>
          </w:tcPr>
          <w:p w:rsidR="00992786" w:rsidRPr="00F43EBE" w:rsidRDefault="00E06775" w:rsidP="004E7963">
            <w:pPr>
              <w:rPr>
                <w:rFonts w:ascii="Times New Roman" w:hAnsi="Times New Roman" w:cs="Times New Roman"/>
                <w:sz w:val="28"/>
                <w:szCs w:val="28"/>
              </w:rPr>
            </w:pPr>
            <w:r>
              <w:rPr>
                <w:rFonts w:ascii="Times New Roman" w:hAnsi="Times New Roman" w:cs="Times New Roman"/>
                <w:sz w:val="28"/>
                <w:szCs w:val="28"/>
              </w:rPr>
              <w:t>31</w:t>
            </w:r>
          </w:p>
        </w:tc>
        <w:tc>
          <w:tcPr>
            <w:tcW w:w="1844" w:type="dxa"/>
            <w:tcBorders>
              <w:top w:val="single" w:sz="4" w:space="0" w:color="auto"/>
              <w:left w:val="single" w:sz="4" w:space="0" w:color="auto"/>
              <w:bottom w:val="single" w:sz="4" w:space="0" w:color="auto"/>
              <w:right w:val="single" w:sz="4" w:space="0" w:color="auto"/>
            </w:tcBorders>
          </w:tcPr>
          <w:p w:rsidR="00992786" w:rsidRDefault="00E06775" w:rsidP="004E7963">
            <w:pPr>
              <w:rPr>
                <w:rFonts w:ascii="Times New Roman" w:hAnsi="Times New Roman" w:cs="Times New Roman"/>
                <w:sz w:val="28"/>
                <w:szCs w:val="28"/>
              </w:rPr>
            </w:pPr>
            <w:r>
              <w:rPr>
                <w:rFonts w:ascii="Times New Roman" w:hAnsi="Times New Roman" w:cs="Times New Roman"/>
                <w:sz w:val="28"/>
                <w:szCs w:val="28"/>
              </w:rPr>
              <w:t>30</w:t>
            </w:r>
          </w:p>
        </w:tc>
      </w:tr>
      <w:tr w:rsidR="00992786" w:rsidRPr="00F43EBE" w:rsidTr="004E7963">
        <w:tc>
          <w:tcPr>
            <w:tcW w:w="2779" w:type="dxa"/>
            <w:tcBorders>
              <w:top w:val="single" w:sz="4" w:space="0" w:color="auto"/>
              <w:left w:val="single" w:sz="4" w:space="0" w:color="auto"/>
              <w:bottom w:val="single" w:sz="4" w:space="0" w:color="auto"/>
              <w:right w:val="single" w:sz="4" w:space="0" w:color="auto"/>
            </w:tcBorders>
          </w:tcPr>
          <w:p w:rsidR="00992786" w:rsidRPr="00F43EBE" w:rsidRDefault="00992786" w:rsidP="00E06775">
            <w:pPr>
              <w:rPr>
                <w:rFonts w:ascii="Times New Roman" w:hAnsi="Times New Roman" w:cs="Times New Roman"/>
                <w:sz w:val="28"/>
                <w:szCs w:val="28"/>
              </w:rPr>
            </w:pPr>
            <w:r w:rsidRPr="00F43EBE">
              <w:rPr>
                <w:rFonts w:ascii="Times New Roman" w:hAnsi="Times New Roman" w:cs="Times New Roman"/>
                <w:sz w:val="28"/>
                <w:szCs w:val="28"/>
              </w:rPr>
              <w:t xml:space="preserve">Хоровое </w:t>
            </w:r>
          </w:p>
        </w:tc>
        <w:tc>
          <w:tcPr>
            <w:tcW w:w="1598" w:type="dxa"/>
            <w:tcBorders>
              <w:top w:val="single" w:sz="4" w:space="0" w:color="auto"/>
              <w:left w:val="single" w:sz="4" w:space="0" w:color="auto"/>
              <w:bottom w:val="single" w:sz="4" w:space="0" w:color="auto"/>
              <w:right w:val="single" w:sz="4" w:space="0" w:color="auto"/>
            </w:tcBorders>
          </w:tcPr>
          <w:p w:rsidR="00992786" w:rsidRPr="00F43EBE" w:rsidRDefault="00E06775" w:rsidP="004E7963">
            <w:pPr>
              <w:rPr>
                <w:rFonts w:ascii="Times New Roman" w:hAnsi="Times New Roman" w:cs="Times New Roman"/>
                <w:sz w:val="28"/>
                <w:szCs w:val="28"/>
              </w:rPr>
            </w:pPr>
            <w:r>
              <w:rPr>
                <w:rFonts w:ascii="Times New Roman" w:hAnsi="Times New Roman" w:cs="Times New Roman"/>
                <w:sz w:val="28"/>
                <w:szCs w:val="28"/>
              </w:rPr>
              <w:t>71</w:t>
            </w:r>
          </w:p>
        </w:tc>
        <w:tc>
          <w:tcPr>
            <w:tcW w:w="1763" w:type="dxa"/>
            <w:tcBorders>
              <w:top w:val="single" w:sz="4" w:space="0" w:color="auto"/>
              <w:left w:val="single" w:sz="4" w:space="0" w:color="auto"/>
              <w:bottom w:val="single" w:sz="4" w:space="0" w:color="auto"/>
              <w:right w:val="single" w:sz="4" w:space="0" w:color="auto"/>
            </w:tcBorders>
          </w:tcPr>
          <w:p w:rsidR="00992786" w:rsidRPr="00F43EBE" w:rsidRDefault="00E06775" w:rsidP="004E7963">
            <w:pPr>
              <w:rPr>
                <w:rFonts w:ascii="Times New Roman" w:hAnsi="Times New Roman" w:cs="Times New Roman"/>
                <w:sz w:val="28"/>
                <w:szCs w:val="28"/>
              </w:rPr>
            </w:pPr>
            <w:r>
              <w:rPr>
                <w:rFonts w:ascii="Times New Roman" w:hAnsi="Times New Roman" w:cs="Times New Roman"/>
                <w:sz w:val="28"/>
                <w:szCs w:val="28"/>
              </w:rPr>
              <w:t>72</w:t>
            </w:r>
          </w:p>
        </w:tc>
        <w:tc>
          <w:tcPr>
            <w:tcW w:w="1763" w:type="dxa"/>
            <w:tcBorders>
              <w:top w:val="single" w:sz="4" w:space="0" w:color="auto"/>
              <w:left w:val="single" w:sz="4" w:space="0" w:color="auto"/>
              <w:bottom w:val="single" w:sz="4" w:space="0" w:color="auto"/>
              <w:right w:val="single" w:sz="4" w:space="0" w:color="auto"/>
            </w:tcBorders>
          </w:tcPr>
          <w:p w:rsidR="00992786" w:rsidRPr="00F43EBE" w:rsidRDefault="00E06775" w:rsidP="004E7963">
            <w:pPr>
              <w:rPr>
                <w:rFonts w:ascii="Times New Roman" w:hAnsi="Times New Roman" w:cs="Times New Roman"/>
                <w:sz w:val="28"/>
                <w:szCs w:val="28"/>
              </w:rPr>
            </w:pPr>
            <w:r>
              <w:rPr>
                <w:rFonts w:ascii="Times New Roman" w:hAnsi="Times New Roman" w:cs="Times New Roman"/>
                <w:sz w:val="28"/>
                <w:szCs w:val="28"/>
              </w:rPr>
              <w:t>70</w:t>
            </w:r>
          </w:p>
        </w:tc>
        <w:tc>
          <w:tcPr>
            <w:tcW w:w="1844" w:type="dxa"/>
            <w:tcBorders>
              <w:top w:val="single" w:sz="4" w:space="0" w:color="auto"/>
              <w:left w:val="single" w:sz="4" w:space="0" w:color="auto"/>
              <w:bottom w:val="single" w:sz="4" w:space="0" w:color="auto"/>
              <w:right w:val="single" w:sz="4" w:space="0" w:color="auto"/>
            </w:tcBorders>
          </w:tcPr>
          <w:p w:rsidR="00992786" w:rsidRDefault="00E06775" w:rsidP="004E7963">
            <w:pPr>
              <w:rPr>
                <w:rFonts w:ascii="Times New Roman" w:hAnsi="Times New Roman" w:cs="Times New Roman"/>
                <w:sz w:val="28"/>
                <w:szCs w:val="28"/>
              </w:rPr>
            </w:pPr>
            <w:r>
              <w:rPr>
                <w:rFonts w:ascii="Times New Roman" w:hAnsi="Times New Roman" w:cs="Times New Roman"/>
                <w:sz w:val="28"/>
                <w:szCs w:val="28"/>
              </w:rPr>
              <w:t>68</w:t>
            </w:r>
          </w:p>
        </w:tc>
      </w:tr>
      <w:tr w:rsidR="00992786" w:rsidRPr="00F43EBE" w:rsidTr="004E7963">
        <w:tc>
          <w:tcPr>
            <w:tcW w:w="2779" w:type="dxa"/>
            <w:tcBorders>
              <w:top w:val="single" w:sz="4" w:space="0" w:color="auto"/>
              <w:left w:val="single" w:sz="4" w:space="0" w:color="auto"/>
              <w:bottom w:val="single" w:sz="4" w:space="0" w:color="auto"/>
              <w:right w:val="single" w:sz="4" w:space="0" w:color="auto"/>
            </w:tcBorders>
          </w:tcPr>
          <w:p w:rsidR="00992786" w:rsidRPr="00F43EBE" w:rsidRDefault="00E06775" w:rsidP="004E7963">
            <w:pPr>
              <w:rPr>
                <w:rFonts w:ascii="Times New Roman" w:hAnsi="Times New Roman" w:cs="Times New Roman"/>
                <w:sz w:val="28"/>
                <w:szCs w:val="28"/>
              </w:rPr>
            </w:pPr>
            <w:r>
              <w:rPr>
                <w:rFonts w:ascii="Times New Roman" w:hAnsi="Times New Roman" w:cs="Times New Roman"/>
                <w:sz w:val="28"/>
                <w:szCs w:val="28"/>
              </w:rPr>
              <w:t>Художественное</w:t>
            </w:r>
          </w:p>
        </w:tc>
        <w:tc>
          <w:tcPr>
            <w:tcW w:w="1598" w:type="dxa"/>
            <w:tcBorders>
              <w:top w:val="single" w:sz="4" w:space="0" w:color="auto"/>
              <w:left w:val="single" w:sz="4" w:space="0" w:color="auto"/>
              <w:bottom w:val="single" w:sz="4" w:space="0" w:color="auto"/>
              <w:right w:val="single" w:sz="4" w:space="0" w:color="auto"/>
            </w:tcBorders>
          </w:tcPr>
          <w:p w:rsidR="00992786" w:rsidRDefault="00E06775" w:rsidP="004E7963">
            <w:pPr>
              <w:rPr>
                <w:rFonts w:ascii="Times New Roman" w:hAnsi="Times New Roman" w:cs="Times New Roman"/>
                <w:sz w:val="28"/>
                <w:szCs w:val="28"/>
              </w:rPr>
            </w:pPr>
            <w:r>
              <w:rPr>
                <w:rFonts w:ascii="Times New Roman" w:hAnsi="Times New Roman" w:cs="Times New Roman"/>
                <w:sz w:val="28"/>
                <w:szCs w:val="28"/>
              </w:rPr>
              <w:t>33</w:t>
            </w:r>
          </w:p>
        </w:tc>
        <w:tc>
          <w:tcPr>
            <w:tcW w:w="1763" w:type="dxa"/>
            <w:tcBorders>
              <w:top w:val="single" w:sz="4" w:space="0" w:color="auto"/>
              <w:left w:val="single" w:sz="4" w:space="0" w:color="auto"/>
              <w:bottom w:val="single" w:sz="4" w:space="0" w:color="auto"/>
              <w:right w:val="single" w:sz="4" w:space="0" w:color="auto"/>
            </w:tcBorders>
          </w:tcPr>
          <w:p w:rsidR="00992786" w:rsidRPr="00F43EBE" w:rsidRDefault="00992786" w:rsidP="004E7963">
            <w:pPr>
              <w:rPr>
                <w:rFonts w:ascii="Times New Roman" w:hAnsi="Times New Roman" w:cs="Times New Roman"/>
                <w:sz w:val="28"/>
                <w:szCs w:val="28"/>
              </w:rPr>
            </w:pPr>
            <w:r>
              <w:rPr>
                <w:rFonts w:ascii="Times New Roman" w:hAnsi="Times New Roman" w:cs="Times New Roman"/>
                <w:sz w:val="28"/>
                <w:szCs w:val="28"/>
              </w:rPr>
              <w:t>3</w:t>
            </w:r>
            <w:r w:rsidR="00E06775">
              <w:rPr>
                <w:rFonts w:ascii="Times New Roman" w:hAnsi="Times New Roman" w:cs="Times New Roman"/>
                <w:sz w:val="28"/>
                <w:szCs w:val="28"/>
              </w:rPr>
              <w:t>1</w:t>
            </w:r>
          </w:p>
        </w:tc>
        <w:tc>
          <w:tcPr>
            <w:tcW w:w="1763" w:type="dxa"/>
            <w:tcBorders>
              <w:top w:val="single" w:sz="4" w:space="0" w:color="auto"/>
              <w:left w:val="single" w:sz="4" w:space="0" w:color="auto"/>
              <w:bottom w:val="single" w:sz="4" w:space="0" w:color="auto"/>
              <w:right w:val="single" w:sz="4" w:space="0" w:color="auto"/>
            </w:tcBorders>
          </w:tcPr>
          <w:p w:rsidR="00992786" w:rsidRPr="00F43EBE" w:rsidRDefault="00E06775" w:rsidP="004E7963">
            <w:pPr>
              <w:rPr>
                <w:rFonts w:ascii="Times New Roman" w:hAnsi="Times New Roman" w:cs="Times New Roman"/>
                <w:sz w:val="28"/>
                <w:szCs w:val="28"/>
              </w:rPr>
            </w:pPr>
            <w:r>
              <w:rPr>
                <w:rFonts w:ascii="Times New Roman" w:hAnsi="Times New Roman" w:cs="Times New Roman"/>
                <w:sz w:val="28"/>
                <w:szCs w:val="28"/>
              </w:rPr>
              <w:t>29</w:t>
            </w:r>
          </w:p>
        </w:tc>
        <w:tc>
          <w:tcPr>
            <w:tcW w:w="1844" w:type="dxa"/>
            <w:tcBorders>
              <w:top w:val="single" w:sz="4" w:space="0" w:color="auto"/>
              <w:left w:val="single" w:sz="4" w:space="0" w:color="auto"/>
              <w:bottom w:val="single" w:sz="4" w:space="0" w:color="auto"/>
              <w:right w:val="single" w:sz="4" w:space="0" w:color="auto"/>
            </w:tcBorders>
          </w:tcPr>
          <w:p w:rsidR="00992786" w:rsidRDefault="00E06775" w:rsidP="004E7963">
            <w:pPr>
              <w:rPr>
                <w:rFonts w:ascii="Times New Roman" w:hAnsi="Times New Roman" w:cs="Times New Roman"/>
                <w:sz w:val="28"/>
                <w:szCs w:val="28"/>
              </w:rPr>
            </w:pPr>
            <w:r>
              <w:rPr>
                <w:rFonts w:ascii="Times New Roman" w:hAnsi="Times New Roman" w:cs="Times New Roman"/>
                <w:sz w:val="28"/>
                <w:szCs w:val="28"/>
              </w:rPr>
              <w:t>27</w:t>
            </w:r>
          </w:p>
        </w:tc>
      </w:tr>
      <w:tr w:rsidR="00992786" w:rsidRPr="00F43EBE" w:rsidTr="004E7963">
        <w:tc>
          <w:tcPr>
            <w:tcW w:w="2779" w:type="dxa"/>
            <w:tcBorders>
              <w:top w:val="single" w:sz="4" w:space="0" w:color="auto"/>
              <w:left w:val="single" w:sz="4" w:space="0" w:color="auto"/>
              <w:bottom w:val="single" w:sz="4" w:space="0" w:color="auto"/>
              <w:right w:val="single" w:sz="4" w:space="0" w:color="auto"/>
            </w:tcBorders>
          </w:tcPr>
          <w:p w:rsidR="00992786" w:rsidRDefault="00992786" w:rsidP="004E7963">
            <w:pPr>
              <w:rPr>
                <w:rFonts w:ascii="Times New Roman" w:hAnsi="Times New Roman" w:cs="Times New Roman"/>
                <w:sz w:val="28"/>
                <w:szCs w:val="28"/>
              </w:rPr>
            </w:pPr>
            <w:r>
              <w:rPr>
                <w:rFonts w:ascii="Times New Roman" w:hAnsi="Times New Roman" w:cs="Times New Roman"/>
                <w:sz w:val="28"/>
                <w:szCs w:val="28"/>
              </w:rPr>
              <w:t xml:space="preserve">Хореографическое </w:t>
            </w:r>
          </w:p>
        </w:tc>
        <w:tc>
          <w:tcPr>
            <w:tcW w:w="1598" w:type="dxa"/>
            <w:tcBorders>
              <w:top w:val="single" w:sz="4" w:space="0" w:color="auto"/>
              <w:left w:val="single" w:sz="4" w:space="0" w:color="auto"/>
              <w:bottom w:val="single" w:sz="4" w:space="0" w:color="auto"/>
              <w:right w:val="single" w:sz="4" w:space="0" w:color="auto"/>
            </w:tcBorders>
          </w:tcPr>
          <w:p w:rsidR="00992786" w:rsidRDefault="00E06775" w:rsidP="004E7963">
            <w:pPr>
              <w:rPr>
                <w:rFonts w:ascii="Times New Roman" w:hAnsi="Times New Roman" w:cs="Times New Roman"/>
                <w:sz w:val="28"/>
                <w:szCs w:val="28"/>
              </w:rPr>
            </w:pPr>
            <w:r>
              <w:rPr>
                <w:rFonts w:ascii="Times New Roman" w:hAnsi="Times New Roman" w:cs="Times New Roman"/>
                <w:sz w:val="28"/>
                <w:szCs w:val="28"/>
              </w:rPr>
              <w:t>52</w:t>
            </w:r>
          </w:p>
        </w:tc>
        <w:tc>
          <w:tcPr>
            <w:tcW w:w="1763" w:type="dxa"/>
            <w:tcBorders>
              <w:top w:val="single" w:sz="4" w:space="0" w:color="auto"/>
              <w:left w:val="single" w:sz="4" w:space="0" w:color="auto"/>
              <w:bottom w:val="single" w:sz="4" w:space="0" w:color="auto"/>
              <w:right w:val="single" w:sz="4" w:space="0" w:color="auto"/>
            </w:tcBorders>
          </w:tcPr>
          <w:p w:rsidR="00992786" w:rsidRPr="00F43EBE" w:rsidRDefault="00E06775" w:rsidP="004E7963">
            <w:pPr>
              <w:rPr>
                <w:rFonts w:ascii="Times New Roman" w:hAnsi="Times New Roman" w:cs="Times New Roman"/>
                <w:sz w:val="28"/>
                <w:szCs w:val="28"/>
              </w:rPr>
            </w:pPr>
            <w:r>
              <w:rPr>
                <w:rFonts w:ascii="Times New Roman" w:hAnsi="Times New Roman" w:cs="Times New Roman"/>
                <w:sz w:val="28"/>
                <w:szCs w:val="28"/>
              </w:rPr>
              <w:t>52</w:t>
            </w:r>
          </w:p>
        </w:tc>
        <w:tc>
          <w:tcPr>
            <w:tcW w:w="1763" w:type="dxa"/>
            <w:tcBorders>
              <w:top w:val="single" w:sz="4" w:space="0" w:color="auto"/>
              <w:left w:val="single" w:sz="4" w:space="0" w:color="auto"/>
              <w:bottom w:val="single" w:sz="4" w:space="0" w:color="auto"/>
              <w:right w:val="single" w:sz="4" w:space="0" w:color="auto"/>
            </w:tcBorders>
          </w:tcPr>
          <w:p w:rsidR="00992786" w:rsidRPr="00F43EBE" w:rsidRDefault="00E06775" w:rsidP="004E7963">
            <w:pPr>
              <w:rPr>
                <w:rFonts w:ascii="Times New Roman" w:hAnsi="Times New Roman" w:cs="Times New Roman"/>
                <w:sz w:val="28"/>
                <w:szCs w:val="28"/>
              </w:rPr>
            </w:pPr>
            <w:r>
              <w:rPr>
                <w:rFonts w:ascii="Times New Roman" w:hAnsi="Times New Roman" w:cs="Times New Roman"/>
                <w:sz w:val="28"/>
                <w:szCs w:val="28"/>
              </w:rPr>
              <w:t>51</w:t>
            </w:r>
          </w:p>
        </w:tc>
        <w:tc>
          <w:tcPr>
            <w:tcW w:w="1844" w:type="dxa"/>
            <w:tcBorders>
              <w:top w:val="single" w:sz="4" w:space="0" w:color="auto"/>
              <w:left w:val="single" w:sz="4" w:space="0" w:color="auto"/>
              <w:bottom w:val="single" w:sz="4" w:space="0" w:color="auto"/>
              <w:right w:val="single" w:sz="4" w:space="0" w:color="auto"/>
            </w:tcBorders>
          </w:tcPr>
          <w:p w:rsidR="00992786" w:rsidRDefault="00E06775" w:rsidP="004E7963">
            <w:pPr>
              <w:rPr>
                <w:rFonts w:ascii="Times New Roman" w:hAnsi="Times New Roman" w:cs="Times New Roman"/>
                <w:sz w:val="28"/>
                <w:szCs w:val="28"/>
              </w:rPr>
            </w:pPr>
            <w:r>
              <w:rPr>
                <w:rFonts w:ascii="Times New Roman" w:hAnsi="Times New Roman" w:cs="Times New Roman"/>
                <w:sz w:val="28"/>
                <w:szCs w:val="28"/>
              </w:rPr>
              <w:t>51</w:t>
            </w:r>
          </w:p>
        </w:tc>
      </w:tr>
      <w:tr w:rsidR="00992786" w:rsidRPr="00F43EBE" w:rsidTr="004E7963">
        <w:tc>
          <w:tcPr>
            <w:tcW w:w="2779" w:type="dxa"/>
            <w:tcBorders>
              <w:top w:val="single" w:sz="4" w:space="0" w:color="auto"/>
              <w:left w:val="single" w:sz="4" w:space="0" w:color="auto"/>
              <w:bottom w:val="single" w:sz="4" w:space="0" w:color="auto"/>
              <w:right w:val="single" w:sz="4" w:space="0" w:color="auto"/>
            </w:tcBorders>
          </w:tcPr>
          <w:p w:rsidR="00992786" w:rsidRPr="00F43EBE" w:rsidRDefault="00992786" w:rsidP="004E7963">
            <w:pPr>
              <w:rPr>
                <w:rFonts w:ascii="Times New Roman" w:hAnsi="Times New Roman" w:cs="Times New Roman"/>
                <w:b/>
                <w:sz w:val="28"/>
                <w:szCs w:val="28"/>
              </w:rPr>
            </w:pPr>
            <w:r w:rsidRPr="00F43EBE">
              <w:rPr>
                <w:rFonts w:ascii="Times New Roman" w:hAnsi="Times New Roman" w:cs="Times New Roman"/>
                <w:b/>
                <w:sz w:val="28"/>
                <w:szCs w:val="28"/>
              </w:rPr>
              <w:t>Всего</w:t>
            </w:r>
            <w:r>
              <w:rPr>
                <w:rFonts w:ascii="Times New Roman" w:hAnsi="Times New Roman" w:cs="Times New Roman"/>
                <w:b/>
                <w:sz w:val="28"/>
                <w:szCs w:val="28"/>
              </w:rPr>
              <w:t>:</w:t>
            </w:r>
          </w:p>
        </w:tc>
        <w:tc>
          <w:tcPr>
            <w:tcW w:w="1598" w:type="dxa"/>
            <w:tcBorders>
              <w:top w:val="single" w:sz="4" w:space="0" w:color="auto"/>
              <w:left w:val="single" w:sz="4" w:space="0" w:color="auto"/>
              <w:bottom w:val="single" w:sz="4" w:space="0" w:color="auto"/>
              <w:right w:val="single" w:sz="4" w:space="0" w:color="auto"/>
            </w:tcBorders>
          </w:tcPr>
          <w:p w:rsidR="00992786" w:rsidRPr="00F43EBE" w:rsidRDefault="00992786" w:rsidP="004E7963">
            <w:pPr>
              <w:rPr>
                <w:rFonts w:ascii="Times New Roman" w:hAnsi="Times New Roman" w:cs="Times New Roman"/>
                <w:sz w:val="28"/>
                <w:szCs w:val="28"/>
              </w:rPr>
            </w:pPr>
            <w:r>
              <w:rPr>
                <w:rFonts w:ascii="Times New Roman" w:hAnsi="Times New Roman" w:cs="Times New Roman"/>
                <w:sz w:val="28"/>
                <w:szCs w:val="28"/>
              </w:rPr>
              <w:t>2</w:t>
            </w:r>
            <w:r w:rsidR="00E06775">
              <w:rPr>
                <w:rFonts w:ascii="Times New Roman" w:hAnsi="Times New Roman" w:cs="Times New Roman"/>
                <w:sz w:val="28"/>
                <w:szCs w:val="28"/>
              </w:rPr>
              <w:t>21</w:t>
            </w:r>
          </w:p>
        </w:tc>
        <w:tc>
          <w:tcPr>
            <w:tcW w:w="1763" w:type="dxa"/>
            <w:tcBorders>
              <w:top w:val="single" w:sz="4" w:space="0" w:color="auto"/>
              <w:left w:val="single" w:sz="4" w:space="0" w:color="auto"/>
              <w:bottom w:val="single" w:sz="4" w:space="0" w:color="auto"/>
              <w:right w:val="single" w:sz="4" w:space="0" w:color="auto"/>
            </w:tcBorders>
          </w:tcPr>
          <w:p w:rsidR="00992786" w:rsidRPr="00F43EBE" w:rsidRDefault="00992786" w:rsidP="004E7963">
            <w:pPr>
              <w:rPr>
                <w:rFonts w:ascii="Times New Roman" w:hAnsi="Times New Roman" w:cs="Times New Roman"/>
                <w:sz w:val="28"/>
                <w:szCs w:val="28"/>
              </w:rPr>
            </w:pPr>
            <w:r>
              <w:rPr>
                <w:rFonts w:ascii="Times New Roman" w:hAnsi="Times New Roman" w:cs="Times New Roman"/>
                <w:sz w:val="28"/>
                <w:szCs w:val="28"/>
              </w:rPr>
              <w:t>22</w:t>
            </w:r>
            <w:r w:rsidR="00E06775">
              <w:rPr>
                <w:rFonts w:ascii="Times New Roman" w:hAnsi="Times New Roman" w:cs="Times New Roman"/>
                <w:sz w:val="28"/>
                <w:szCs w:val="28"/>
              </w:rPr>
              <w:t>0</w:t>
            </w:r>
          </w:p>
        </w:tc>
        <w:tc>
          <w:tcPr>
            <w:tcW w:w="1763" w:type="dxa"/>
            <w:tcBorders>
              <w:top w:val="single" w:sz="4" w:space="0" w:color="auto"/>
              <w:left w:val="single" w:sz="4" w:space="0" w:color="auto"/>
              <w:bottom w:val="single" w:sz="4" w:space="0" w:color="auto"/>
              <w:right w:val="single" w:sz="4" w:space="0" w:color="auto"/>
            </w:tcBorders>
          </w:tcPr>
          <w:p w:rsidR="00992786" w:rsidRPr="00F43EBE" w:rsidRDefault="00992786" w:rsidP="004E7963">
            <w:pPr>
              <w:rPr>
                <w:rFonts w:ascii="Times New Roman" w:hAnsi="Times New Roman" w:cs="Times New Roman"/>
                <w:sz w:val="28"/>
                <w:szCs w:val="28"/>
              </w:rPr>
            </w:pPr>
            <w:r>
              <w:rPr>
                <w:rFonts w:ascii="Times New Roman" w:hAnsi="Times New Roman" w:cs="Times New Roman"/>
                <w:sz w:val="28"/>
                <w:szCs w:val="28"/>
              </w:rPr>
              <w:t>2</w:t>
            </w:r>
            <w:r w:rsidR="00E06775">
              <w:rPr>
                <w:rFonts w:ascii="Times New Roman" w:hAnsi="Times New Roman" w:cs="Times New Roman"/>
                <w:sz w:val="28"/>
                <w:szCs w:val="28"/>
              </w:rPr>
              <w:t>15</w:t>
            </w:r>
          </w:p>
        </w:tc>
        <w:tc>
          <w:tcPr>
            <w:tcW w:w="1844" w:type="dxa"/>
            <w:tcBorders>
              <w:top w:val="single" w:sz="4" w:space="0" w:color="auto"/>
              <w:left w:val="single" w:sz="4" w:space="0" w:color="auto"/>
              <w:bottom w:val="single" w:sz="4" w:space="0" w:color="auto"/>
              <w:right w:val="single" w:sz="4" w:space="0" w:color="auto"/>
            </w:tcBorders>
          </w:tcPr>
          <w:p w:rsidR="00992786" w:rsidRDefault="00E06775" w:rsidP="004E7963">
            <w:pPr>
              <w:rPr>
                <w:rFonts w:ascii="Times New Roman" w:hAnsi="Times New Roman" w:cs="Times New Roman"/>
                <w:sz w:val="28"/>
                <w:szCs w:val="28"/>
              </w:rPr>
            </w:pPr>
            <w:r>
              <w:rPr>
                <w:rFonts w:ascii="Times New Roman" w:hAnsi="Times New Roman" w:cs="Times New Roman"/>
                <w:sz w:val="28"/>
                <w:szCs w:val="28"/>
              </w:rPr>
              <w:t>209</w:t>
            </w:r>
          </w:p>
        </w:tc>
      </w:tr>
    </w:tbl>
    <w:p w:rsidR="00992786" w:rsidRDefault="00992786" w:rsidP="00992786">
      <w:pPr>
        <w:spacing w:before="100" w:beforeAutospacing="1" w:after="100" w:afterAutospacing="1" w:line="240" w:lineRule="auto"/>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Анализ успеваемости:</w:t>
      </w:r>
    </w:p>
    <w:tbl>
      <w:tblPr>
        <w:tblStyle w:val="a3"/>
        <w:tblW w:w="0" w:type="auto"/>
        <w:tblInd w:w="-601" w:type="dxa"/>
        <w:tblLook w:val="04A0"/>
      </w:tblPr>
      <w:tblGrid>
        <w:gridCol w:w="2590"/>
        <w:gridCol w:w="992"/>
        <w:gridCol w:w="924"/>
        <w:gridCol w:w="976"/>
        <w:gridCol w:w="1292"/>
        <w:gridCol w:w="1133"/>
        <w:gridCol w:w="1133"/>
        <w:gridCol w:w="1132"/>
      </w:tblGrid>
      <w:tr w:rsidR="00992786" w:rsidTr="004E7963">
        <w:tc>
          <w:tcPr>
            <w:tcW w:w="10172" w:type="dxa"/>
            <w:gridSpan w:val="8"/>
            <w:tcBorders>
              <w:right w:val="single" w:sz="4" w:space="0" w:color="auto"/>
            </w:tcBorders>
          </w:tcPr>
          <w:p w:rsidR="00992786" w:rsidRPr="0067021F"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val="en-US" w:eastAsia="ru-RU"/>
              </w:rPr>
              <w:t xml:space="preserve">I </w:t>
            </w:r>
            <w:r w:rsidR="00E06775">
              <w:rPr>
                <w:rFonts w:ascii="Times New Roman" w:eastAsia="Times New Roman" w:hAnsi="Times New Roman" w:cs="Times New Roman"/>
                <w:b/>
                <w:bCs/>
                <w:iCs/>
                <w:sz w:val="28"/>
                <w:szCs w:val="28"/>
                <w:lang w:eastAsia="ru-RU"/>
              </w:rPr>
              <w:t>четверть 2014 -  2015</w:t>
            </w:r>
            <w:r>
              <w:rPr>
                <w:rFonts w:ascii="Times New Roman" w:eastAsia="Times New Roman" w:hAnsi="Times New Roman" w:cs="Times New Roman"/>
                <w:b/>
                <w:bCs/>
                <w:iCs/>
                <w:sz w:val="28"/>
                <w:szCs w:val="28"/>
                <w:lang w:eastAsia="ru-RU"/>
              </w:rPr>
              <w:t xml:space="preserve"> года</w:t>
            </w:r>
          </w:p>
        </w:tc>
      </w:tr>
      <w:tr w:rsidR="00992786" w:rsidTr="004E7963">
        <w:tc>
          <w:tcPr>
            <w:tcW w:w="2590"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Отделение</w:t>
            </w:r>
          </w:p>
        </w:tc>
        <w:tc>
          <w:tcPr>
            <w:tcW w:w="992"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proofErr w:type="spellStart"/>
            <w:r>
              <w:rPr>
                <w:rFonts w:ascii="Times New Roman" w:eastAsia="Times New Roman" w:hAnsi="Times New Roman" w:cs="Times New Roman"/>
                <w:b/>
                <w:bCs/>
                <w:iCs/>
                <w:sz w:val="28"/>
                <w:szCs w:val="28"/>
                <w:lang w:eastAsia="ru-RU"/>
              </w:rPr>
              <w:t>Отл</w:t>
            </w:r>
            <w:proofErr w:type="spellEnd"/>
            <w:r>
              <w:rPr>
                <w:rFonts w:ascii="Times New Roman" w:eastAsia="Times New Roman" w:hAnsi="Times New Roman" w:cs="Times New Roman"/>
                <w:b/>
                <w:bCs/>
                <w:iCs/>
                <w:sz w:val="28"/>
                <w:szCs w:val="28"/>
                <w:lang w:eastAsia="ru-RU"/>
              </w:rPr>
              <w:t>.</w:t>
            </w:r>
          </w:p>
        </w:tc>
        <w:tc>
          <w:tcPr>
            <w:tcW w:w="924"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w:t>
            </w:r>
          </w:p>
        </w:tc>
        <w:tc>
          <w:tcPr>
            <w:tcW w:w="976"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Удов.</w:t>
            </w:r>
          </w:p>
        </w:tc>
        <w:tc>
          <w:tcPr>
            <w:tcW w:w="1292"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proofErr w:type="spellStart"/>
            <w:r>
              <w:rPr>
                <w:rFonts w:ascii="Times New Roman" w:eastAsia="Times New Roman" w:hAnsi="Times New Roman" w:cs="Times New Roman"/>
                <w:b/>
                <w:bCs/>
                <w:iCs/>
                <w:sz w:val="28"/>
                <w:szCs w:val="28"/>
                <w:lang w:eastAsia="ru-RU"/>
              </w:rPr>
              <w:t>Неатест</w:t>
            </w:r>
            <w:proofErr w:type="spellEnd"/>
            <w:r>
              <w:rPr>
                <w:rFonts w:ascii="Times New Roman" w:eastAsia="Times New Roman" w:hAnsi="Times New Roman" w:cs="Times New Roman"/>
                <w:b/>
                <w:bCs/>
                <w:iCs/>
                <w:sz w:val="28"/>
                <w:szCs w:val="28"/>
                <w:lang w:eastAsia="ru-RU"/>
              </w:rPr>
              <w:t>.</w:t>
            </w:r>
          </w:p>
        </w:tc>
        <w:tc>
          <w:tcPr>
            <w:tcW w:w="1133"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Всего</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 </w:t>
            </w:r>
            <w:proofErr w:type="spellStart"/>
            <w:r>
              <w:rPr>
                <w:rFonts w:ascii="Times New Roman" w:eastAsia="Times New Roman" w:hAnsi="Times New Roman" w:cs="Times New Roman"/>
                <w:b/>
                <w:bCs/>
                <w:iCs/>
                <w:sz w:val="28"/>
                <w:szCs w:val="28"/>
                <w:lang w:eastAsia="ru-RU"/>
              </w:rPr>
              <w:t>усп</w:t>
            </w:r>
            <w:proofErr w:type="spellEnd"/>
            <w:r>
              <w:rPr>
                <w:rFonts w:ascii="Times New Roman" w:eastAsia="Times New Roman" w:hAnsi="Times New Roman" w:cs="Times New Roman"/>
                <w:b/>
                <w:bCs/>
                <w:iCs/>
                <w:sz w:val="28"/>
                <w:szCs w:val="28"/>
                <w:lang w:eastAsia="ru-RU"/>
              </w:rPr>
              <w:t>.</w:t>
            </w:r>
          </w:p>
        </w:tc>
        <w:tc>
          <w:tcPr>
            <w:tcW w:w="1132" w:type="dxa"/>
            <w:tcBorders>
              <w:right w:val="single" w:sz="4" w:space="0" w:color="auto"/>
            </w:tcBorders>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 </w:t>
            </w:r>
            <w:proofErr w:type="spellStart"/>
            <w:r>
              <w:rPr>
                <w:rFonts w:ascii="Times New Roman" w:eastAsia="Times New Roman" w:hAnsi="Times New Roman" w:cs="Times New Roman"/>
                <w:b/>
                <w:bCs/>
                <w:iCs/>
                <w:sz w:val="28"/>
                <w:szCs w:val="28"/>
                <w:lang w:eastAsia="ru-RU"/>
              </w:rPr>
              <w:t>кач</w:t>
            </w:r>
            <w:proofErr w:type="spellEnd"/>
            <w:r>
              <w:rPr>
                <w:rFonts w:ascii="Times New Roman" w:eastAsia="Times New Roman" w:hAnsi="Times New Roman" w:cs="Times New Roman"/>
                <w:b/>
                <w:bCs/>
                <w:iCs/>
                <w:sz w:val="28"/>
                <w:szCs w:val="28"/>
                <w:lang w:eastAsia="ru-RU"/>
              </w:rPr>
              <w:t>.</w:t>
            </w:r>
          </w:p>
        </w:tc>
      </w:tr>
      <w:tr w:rsidR="00992786" w:rsidTr="004E7963">
        <w:tc>
          <w:tcPr>
            <w:tcW w:w="2590"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Фортепиан</w:t>
            </w:r>
            <w:r w:rsidR="00E06775">
              <w:rPr>
                <w:rFonts w:ascii="Times New Roman" w:eastAsia="Times New Roman" w:hAnsi="Times New Roman" w:cs="Times New Roman"/>
                <w:b/>
                <w:bCs/>
                <w:iCs/>
                <w:sz w:val="28"/>
                <w:szCs w:val="28"/>
                <w:lang w:eastAsia="ru-RU"/>
              </w:rPr>
              <w:t>н</w:t>
            </w:r>
            <w:r>
              <w:rPr>
                <w:rFonts w:ascii="Times New Roman" w:eastAsia="Times New Roman" w:hAnsi="Times New Roman" w:cs="Times New Roman"/>
                <w:b/>
                <w:bCs/>
                <w:iCs/>
                <w:sz w:val="28"/>
                <w:szCs w:val="28"/>
                <w:lang w:eastAsia="ru-RU"/>
              </w:rPr>
              <w:t>о</w:t>
            </w:r>
            <w:r w:rsidR="00E06775">
              <w:rPr>
                <w:rFonts w:ascii="Times New Roman" w:eastAsia="Times New Roman" w:hAnsi="Times New Roman" w:cs="Times New Roman"/>
                <w:b/>
                <w:bCs/>
                <w:iCs/>
                <w:sz w:val="28"/>
                <w:szCs w:val="28"/>
                <w:lang w:eastAsia="ru-RU"/>
              </w:rPr>
              <w:t>е</w:t>
            </w:r>
          </w:p>
        </w:tc>
        <w:tc>
          <w:tcPr>
            <w:tcW w:w="992"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9</w:t>
            </w:r>
          </w:p>
        </w:tc>
        <w:tc>
          <w:tcPr>
            <w:tcW w:w="924"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18</w:t>
            </w:r>
          </w:p>
        </w:tc>
        <w:tc>
          <w:tcPr>
            <w:tcW w:w="976"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w:t>
            </w:r>
          </w:p>
        </w:tc>
        <w:tc>
          <w:tcPr>
            <w:tcW w:w="1292"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34</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79</w:t>
            </w:r>
            <w:r w:rsidR="00992786">
              <w:rPr>
                <w:rFonts w:ascii="Times New Roman" w:eastAsia="Times New Roman" w:hAnsi="Times New Roman" w:cs="Times New Roman"/>
                <w:b/>
                <w:bCs/>
                <w:iCs/>
                <w:sz w:val="28"/>
                <w:szCs w:val="28"/>
                <w:lang w:eastAsia="ru-RU"/>
              </w:rPr>
              <w:t>%</w:t>
            </w:r>
          </w:p>
        </w:tc>
      </w:tr>
      <w:tr w:rsidR="00992786" w:rsidTr="004E7963">
        <w:tc>
          <w:tcPr>
            <w:tcW w:w="2590" w:type="dxa"/>
          </w:tcPr>
          <w:p w:rsidR="00992786" w:rsidRDefault="00992786" w:rsidP="00E06775">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lastRenderedPageBreak/>
              <w:t>С</w:t>
            </w:r>
            <w:r w:rsidR="00E06775">
              <w:rPr>
                <w:rFonts w:ascii="Times New Roman" w:eastAsia="Times New Roman" w:hAnsi="Times New Roman" w:cs="Times New Roman"/>
                <w:b/>
                <w:bCs/>
                <w:iCs/>
                <w:sz w:val="28"/>
                <w:szCs w:val="28"/>
                <w:lang w:eastAsia="ru-RU"/>
              </w:rPr>
              <w:t>трунно - народное</w:t>
            </w:r>
          </w:p>
        </w:tc>
        <w:tc>
          <w:tcPr>
            <w:tcW w:w="992"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w:t>
            </w:r>
          </w:p>
        </w:tc>
        <w:tc>
          <w:tcPr>
            <w:tcW w:w="924"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12</w:t>
            </w:r>
          </w:p>
        </w:tc>
        <w:tc>
          <w:tcPr>
            <w:tcW w:w="976"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9</w:t>
            </w:r>
          </w:p>
        </w:tc>
        <w:tc>
          <w:tcPr>
            <w:tcW w:w="1292"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31</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71</w:t>
            </w:r>
            <w:r w:rsidR="00992786">
              <w:rPr>
                <w:rFonts w:ascii="Times New Roman" w:eastAsia="Times New Roman" w:hAnsi="Times New Roman" w:cs="Times New Roman"/>
                <w:b/>
                <w:bCs/>
                <w:iCs/>
                <w:sz w:val="28"/>
                <w:szCs w:val="28"/>
                <w:lang w:eastAsia="ru-RU"/>
              </w:rPr>
              <w:t>%</w:t>
            </w:r>
          </w:p>
        </w:tc>
      </w:tr>
      <w:tr w:rsidR="00992786" w:rsidTr="004E7963">
        <w:tc>
          <w:tcPr>
            <w:tcW w:w="2590"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Хоровое</w:t>
            </w:r>
          </w:p>
        </w:tc>
        <w:tc>
          <w:tcPr>
            <w:tcW w:w="992"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14</w:t>
            </w:r>
          </w:p>
        </w:tc>
        <w:tc>
          <w:tcPr>
            <w:tcW w:w="924"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44</w:t>
            </w:r>
          </w:p>
        </w:tc>
        <w:tc>
          <w:tcPr>
            <w:tcW w:w="976"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14</w:t>
            </w:r>
          </w:p>
        </w:tc>
        <w:tc>
          <w:tcPr>
            <w:tcW w:w="1292"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72</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81%</w:t>
            </w:r>
          </w:p>
        </w:tc>
      </w:tr>
      <w:tr w:rsidR="00992786" w:rsidTr="004E7963">
        <w:tc>
          <w:tcPr>
            <w:tcW w:w="2590"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Художественное</w:t>
            </w:r>
          </w:p>
        </w:tc>
        <w:tc>
          <w:tcPr>
            <w:tcW w:w="992"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6</w:t>
            </w:r>
          </w:p>
        </w:tc>
        <w:tc>
          <w:tcPr>
            <w:tcW w:w="924"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17</w:t>
            </w:r>
          </w:p>
        </w:tc>
        <w:tc>
          <w:tcPr>
            <w:tcW w:w="976"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w:t>
            </w:r>
          </w:p>
        </w:tc>
        <w:tc>
          <w:tcPr>
            <w:tcW w:w="1292"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w:t>
            </w:r>
            <w:r w:rsidR="00E06775">
              <w:rPr>
                <w:rFonts w:ascii="Times New Roman" w:eastAsia="Times New Roman" w:hAnsi="Times New Roman" w:cs="Times New Roman"/>
                <w:b/>
                <w:bCs/>
                <w:iCs/>
                <w:sz w:val="28"/>
                <w:szCs w:val="28"/>
                <w:lang w:eastAsia="ru-RU"/>
              </w:rPr>
              <w:t>1</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74</w:t>
            </w:r>
            <w:r w:rsidR="00992786">
              <w:rPr>
                <w:rFonts w:ascii="Times New Roman" w:eastAsia="Times New Roman" w:hAnsi="Times New Roman" w:cs="Times New Roman"/>
                <w:b/>
                <w:bCs/>
                <w:iCs/>
                <w:sz w:val="28"/>
                <w:szCs w:val="28"/>
                <w:lang w:eastAsia="ru-RU"/>
              </w:rPr>
              <w:t>%</w:t>
            </w:r>
          </w:p>
        </w:tc>
      </w:tr>
      <w:tr w:rsidR="00992786" w:rsidTr="004E7963">
        <w:tc>
          <w:tcPr>
            <w:tcW w:w="2590"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Хореографическое</w:t>
            </w:r>
          </w:p>
        </w:tc>
        <w:tc>
          <w:tcPr>
            <w:tcW w:w="992"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w:t>
            </w:r>
          </w:p>
        </w:tc>
        <w:tc>
          <w:tcPr>
            <w:tcW w:w="924"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41</w:t>
            </w:r>
          </w:p>
        </w:tc>
        <w:tc>
          <w:tcPr>
            <w:tcW w:w="976"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w:t>
            </w:r>
          </w:p>
        </w:tc>
        <w:tc>
          <w:tcPr>
            <w:tcW w:w="1292"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52</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92</w:t>
            </w:r>
            <w:r w:rsidR="00992786">
              <w:rPr>
                <w:rFonts w:ascii="Times New Roman" w:eastAsia="Times New Roman" w:hAnsi="Times New Roman" w:cs="Times New Roman"/>
                <w:b/>
                <w:bCs/>
                <w:iCs/>
                <w:sz w:val="28"/>
                <w:szCs w:val="28"/>
                <w:lang w:eastAsia="ru-RU"/>
              </w:rPr>
              <w:t>%</w:t>
            </w:r>
          </w:p>
        </w:tc>
      </w:tr>
      <w:tr w:rsidR="00992786" w:rsidTr="004E7963">
        <w:tc>
          <w:tcPr>
            <w:tcW w:w="2590"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Всего</w:t>
            </w:r>
          </w:p>
        </w:tc>
        <w:tc>
          <w:tcPr>
            <w:tcW w:w="992"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46</w:t>
            </w:r>
          </w:p>
        </w:tc>
        <w:tc>
          <w:tcPr>
            <w:tcW w:w="924"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132</w:t>
            </w:r>
          </w:p>
        </w:tc>
        <w:tc>
          <w:tcPr>
            <w:tcW w:w="976"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42</w:t>
            </w:r>
          </w:p>
        </w:tc>
        <w:tc>
          <w:tcPr>
            <w:tcW w:w="1292"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220</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81</w:t>
            </w:r>
            <w:r w:rsidR="00992786">
              <w:rPr>
                <w:rFonts w:ascii="Times New Roman" w:eastAsia="Times New Roman" w:hAnsi="Times New Roman" w:cs="Times New Roman"/>
                <w:b/>
                <w:bCs/>
                <w:iCs/>
                <w:sz w:val="28"/>
                <w:szCs w:val="28"/>
                <w:lang w:eastAsia="ru-RU"/>
              </w:rPr>
              <w:t>%</w:t>
            </w:r>
          </w:p>
        </w:tc>
      </w:tr>
      <w:tr w:rsidR="00992786" w:rsidRPr="0067021F" w:rsidTr="004E7963">
        <w:tc>
          <w:tcPr>
            <w:tcW w:w="10172" w:type="dxa"/>
            <w:gridSpan w:val="8"/>
            <w:tcBorders>
              <w:right w:val="single" w:sz="4" w:space="0" w:color="auto"/>
            </w:tcBorders>
          </w:tcPr>
          <w:p w:rsidR="00992786" w:rsidRPr="0067021F"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val="en-US" w:eastAsia="ru-RU"/>
              </w:rPr>
              <w:t xml:space="preserve">II </w:t>
            </w:r>
            <w:r w:rsidR="00E06775">
              <w:rPr>
                <w:rFonts w:ascii="Times New Roman" w:eastAsia="Times New Roman" w:hAnsi="Times New Roman" w:cs="Times New Roman"/>
                <w:b/>
                <w:bCs/>
                <w:iCs/>
                <w:sz w:val="28"/>
                <w:szCs w:val="28"/>
                <w:lang w:eastAsia="ru-RU"/>
              </w:rPr>
              <w:t>четверть 2014 -  2015</w:t>
            </w:r>
            <w:r>
              <w:rPr>
                <w:rFonts w:ascii="Times New Roman" w:eastAsia="Times New Roman" w:hAnsi="Times New Roman" w:cs="Times New Roman"/>
                <w:b/>
                <w:bCs/>
                <w:iCs/>
                <w:sz w:val="28"/>
                <w:szCs w:val="28"/>
                <w:lang w:eastAsia="ru-RU"/>
              </w:rPr>
              <w:t xml:space="preserve"> года</w:t>
            </w:r>
          </w:p>
        </w:tc>
      </w:tr>
      <w:tr w:rsidR="00992786" w:rsidTr="004E7963">
        <w:tc>
          <w:tcPr>
            <w:tcW w:w="2590"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Отделение</w:t>
            </w:r>
          </w:p>
        </w:tc>
        <w:tc>
          <w:tcPr>
            <w:tcW w:w="992"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proofErr w:type="spellStart"/>
            <w:r>
              <w:rPr>
                <w:rFonts w:ascii="Times New Roman" w:eastAsia="Times New Roman" w:hAnsi="Times New Roman" w:cs="Times New Roman"/>
                <w:b/>
                <w:bCs/>
                <w:iCs/>
                <w:sz w:val="28"/>
                <w:szCs w:val="28"/>
                <w:lang w:eastAsia="ru-RU"/>
              </w:rPr>
              <w:t>Отл</w:t>
            </w:r>
            <w:proofErr w:type="spellEnd"/>
            <w:r>
              <w:rPr>
                <w:rFonts w:ascii="Times New Roman" w:eastAsia="Times New Roman" w:hAnsi="Times New Roman" w:cs="Times New Roman"/>
                <w:b/>
                <w:bCs/>
                <w:iCs/>
                <w:sz w:val="28"/>
                <w:szCs w:val="28"/>
                <w:lang w:eastAsia="ru-RU"/>
              </w:rPr>
              <w:t>.</w:t>
            </w:r>
          </w:p>
        </w:tc>
        <w:tc>
          <w:tcPr>
            <w:tcW w:w="924"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w:t>
            </w:r>
          </w:p>
        </w:tc>
        <w:tc>
          <w:tcPr>
            <w:tcW w:w="976"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Удов.</w:t>
            </w:r>
          </w:p>
        </w:tc>
        <w:tc>
          <w:tcPr>
            <w:tcW w:w="1292"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proofErr w:type="spellStart"/>
            <w:r>
              <w:rPr>
                <w:rFonts w:ascii="Times New Roman" w:eastAsia="Times New Roman" w:hAnsi="Times New Roman" w:cs="Times New Roman"/>
                <w:b/>
                <w:bCs/>
                <w:iCs/>
                <w:sz w:val="28"/>
                <w:szCs w:val="28"/>
                <w:lang w:eastAsia="ru-RU"/>
              </w:rPr>
              <w:t>Неатест</w:t>
            </w:r>
            <w:proofErr w:type="spellEnd"/>
            <w:r>
              <w:rPr>
                <w:rFonts w:ascii="Times New Roman" w:eastAsia="Times New Roman" w:hAnsi="Times New Roman" w:cs="Times New Roman"/>
                <w:b/>
                <w:bCs/>
                <w:iCs/>
                <w:sz w:val="28"/>
                <w:szCs w:val="28"/>
                <w:lang w:eastAsia="ru-RU"/>
              </w:rPr>
              <w:t>.</w:t>
            </w:r>
          </w:p>
        </w:tc>
        <w:tc>
          <w:tcPr>
            <w:tcW w:w="1133"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Всего</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 </w:t>
            </w:r>
            <w:proofErr w:type="spellStart"/>
            <w:r>
              <w:rPr>
                <w:rFonts w:ascii="Times New Roman" w:eastAsia="Times New Roman" w:hAnsi="Times New Roman" w:cs="Times New Roman"/>
                <w:b/>
                <w:bCs/>
                <w:iCs/>
                <w:sz w:val="28"/>
                <w:szCs w:val="28"/>
                <w:lang w:eastAsia="ru-RU"/>
              </w:rPr>
              <w:t>усп</w:t>
            </w:r>
            <w:proofErr w:type="spellEnd"/>
            <w:r>
              <w:rPr>
                <w:rFonts w:ascii="Times New Roman" w:eastAsia="Times New Roman" w:hAnsi="Times New Roman" w:cs="Times New Roman"/>
                <w:b/>
                <w:bCs/>
                <w:iCs/>
                <w:sz w:val="28"/>
                <w:szCs w:val="28"/>
                <w:lang w:eastAsia="ru-RU"/>
              </w:rPr>
              <w:t>.</w:t>
            </w:r>
          </w:p>
        </w:tc>
        <w:tc>
          <w:tcPr>
            <w:tcW w:w="1132" w:type="dxa"/>
            <w:tcBorders>
              <w:right w:val="single" w:sz="4" w:space="0" w:color="auto"/>
            </w:tcBorders>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 </w:t>
            </w:r>
            <w:proofErr w:type="spellStart"/>
            <w:r>
              <w:rPr>
                <w:rFonts w:ascii="Times New Roman" w:eastAsia="Times New Roman" w:hAnsi="Times New Roman" w:cs="Times New Roman"/>
                <w:b/>
                <w:bCs/>
                <w:iCs/>
                <w:sz w:val="28"/>
                <w:szCs w:val="28"/>
                <w:lang w:eastAsia="ru-RU"/>
              </w:rPr>
              <w:t>кач</w:t>
            </w:r>
            <w:proofErr w:type="spellEnd"/>
            <w:r>
              <w:rPr>
                <w:rFonts w:ascii="Times New Roman" w:eastAsia="Times New Roman" w:hAnsi="Times New Roman" w:cs="Times New Roman"/>
                <w:b/>
                <w:bCs/>
                <w:iCs/>
                <w:sz w:val="28"/>
                <w:szCs w:val="28"/>
                <w:lang w:eastAsia="ru-RU"/>
              </w:rPr>
              <w:t>.</w:t>
            </w:r>
          </w:p>
        </w:tc>
      </w:tr>
      <w:tr w:rsidR="00992786" w:rsidTr="004E7963">
        <w:tc>
          <w:tcPr>
            <w:tcW w:w="2590"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Фортепианное</w:t>
            </w:r>
          </w:p>
        </w:tc>
        <w:tc>
          <w:tcPr>
            <w:tcW w:w="992"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w:t>
            </w:r>
          </w:p>
        </w:tc>
        <w:tc>
          <w:tcPr>
            <w:tcW w:w="924"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17</w:t>
            </w:r>
          </w:p>
        </w:tc>
        <w:tc>
          <w:tcPr>
            <w:tcW w:w="976"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w:t>
            </w:r>
          </w:p>
        </w:tc>
        <w:tc>
          <w:tcPr>
            <w:tcW w:w="1292"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34</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79</w:t>
            </w:r>
            <w:r w:rsidR="00992786">
              <w:rPr>
                <w:rFonts w:ascii="Times New Roman" w:eastAsia="Times New Roman" w:hAnsi="Times New Roman" w:cs="Times New Roman"/>
                <w:b/>
                <w:bCs/>
                <w:iCs/>
                <w:sz w:val="28"/>
                <w:szCs w:val="28"/>
                <w:lang w:eastAsia="ru-RU"/>
              </w:rPr>
              <w:t>%</w:t>
            </w:r>
          </w:p>
        </w:tc>
      </w:tr>
      <w:tr w:rsidR="00992786" w:rsidTr="004E7963">
        <w:tc>
          <w:tcPr>
            <w:tcW w:w="2590"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Струнно - н</w:t>
            </w:r>
            <w:r w:rsidR="00992786">
              <w:rPr>
                <w:rFonts w:ascii="Times New Roman" w:eastAsia="Times New Roman" w:hAnsi="Times New Roman" w:cs="Times New Roman"/>
                <w:b/>
                <w:bCs/>
                <w:iCs/>
                <w:sz w:val="28"/>
                <w:szCs w:val="28"/>
                <w:lang w:eastAsia="ru-RU"/>
              </w:rPr>
              <w:t>ародное</w:t>
            </w:r>
          </w:p>
        </w:tc>
        <w:tc>
          <w:tcPr>
            <w:tcW w:w="992"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w:t>
            </w:r>
          </w:p>
        </w:tc>
        <w:tc>
          <w:tcPr>
            <w:tcW w:w="924"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12</w:t>
            </w:r>
          </w:p>
        </w:tc>
        <w:tc>
          <w:tcPr>
            <w:tcW w:w="976"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9</w:t>
            </w:r>
          </w:p>
        </w:tc>
        <w:tc>
          <w:tcPr>
            <w:tcW w:w="1292"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31</w:t>
            </w:r>
          </w:p>
        </w:tc>
        <w:tc>
          <w:tcPr>
            <w:tcW w:w="1133"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r w:rsidR="00992786">
              <w:rPr>
                <w:rFonts w:ascii="Times New Roman" w:eastAsia="Times New Roman" w:hAnsi="Times New Roman" w:cs="Times New Roman"/>
                <w:b/>
                <w:bCs/>
                <w:iCs/>
                <w:sz w:val="28"/>
                <w:szCs w:val="28"/>
                <w:lang w:eastAsia="ru-RU"/>
              </w:rPr>
              <w:t>%</w:t>
            </w:r>
          </w:p>
        </w:tc>
        <w:tc>
          <w:tcPr>
            <w:tcW w:w="1132" w:type="dxa"/>
            <w:tcBorders>
              <w:right w:val="single" w:sz="4" w:space="0" w:color="auto"/>
            </w:tcBorders>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71</w:t>
            </w:r>
            <w:r w:rsidR="00992786">
              <w:rPr>
                <w:rFonts w:ascii="Times New Roman" w:eastAsia="Times New Roman" w:hAnsi="Times New Roman" w:cs="Times New Roman"/>
                <w:b/>
                <w:bCs/>
                <w:iCs/>
                <w:sz w:val="28"/>
                <w:szCs w:val="28"/>
                <w:lang w:eastAsia="ru-RU"/>
              </w:rPr>
              <w:t>%</w:t>
            </w:r>
          </w:p>
        </w:tc>
      </w:tr>
      <w:tr w:rsidR="00992786" w:rsidTr="004E7963">
        <w:tc>
          <w:tcPr>
            <w:tcW w:w="2590"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Хоровое</w:t>
            </w:r>
          </w:p>
        </w:tc>
        <w:tc>
          <w:tcPr>
            <w:tcW w:w="992"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14</w:t>
            </w:r>
          </w:p>
        </w:tc>
        <w:tc>
          <w:tcPr>
            <w:tcW w:w="924"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44</w:t>
            </w:r>
          </w:p>
        </w:tc>
        <w:tc>
          <w:tcPr>
            <w:tcW w:w="976"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12</w:t>
            </w:r>
          </w:p>
        </w:tc>
        <w:tc>
          <w:tcPr>
            <w:tcW w:w="1292"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70</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83</w:t>
            </w:r>
            <w:r w:rsidR="00992786">
              <w:rPr>
                <w:rFonts w:ascii="Times New Roman" w:eastAsia="Times New Roman" w:hAnsi="Times New Roman" w:cs="Times New Roman"/>
                <w:b/>
                <w:bCs/>
                <w:iCs/>
                <w:sz w:val="28"/>
                <w:szCs w:val="28"/>
                <w:lang w:eastAsia="ru-RU"/>
              </w:rPr>
              <w:t>%</w:t>
            </w:r>
          </w:p>
        </w:tc>
      </w:tr>
      <w:tr w:rsidR="00992786" w:rsidTr="004E7963">
        <w:tc>
          <w:tcPr>
            <w:tcW w:w="2590"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Художественное</w:t>
            </w:r>
          </w:p>
        </w:tc>
        <w:tc>
          <w:tcPr>
            <w:tcW w:w="992"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w:t>
            </w:r>
          </w:p>
        </w:tc>
        <w:tc>
          <w:tcPr>
            <w:tcW w:w="924"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16</w:t>
            </w:r>
          </w:p>
        </w:tc>
        <w:tc>
          <w:tcPr>
            <w:tcW w:w="976"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6</w:t>
            </w:r>
          </w:p>
        </w:tc>
        <w:tc>
          <w:tcPr>
            <w:tcW w:w="1292"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29</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79</w:t>
            </w:r>
            <w:r w:rsidR="00992786">
              <w:rPr>
                <w:rFonts w:ascii="Times New Roman" w:eastAsia="Times New Roman" w:hAnsi="Times New Roman" w:cs="Times New Roman"/>
                <w:b/>
                <w:bCs/>
                <w:iCs/>
                <w:sz w:val="28"/>
                <w:szCs w:val="28"/>
                <w:lang w:eastAsia="ru-RU"/>
              </w:rPr>
              <w:t>%</w:t>
            </w:r>
          </w:p>
        </w:tc>
      </w:tr>
      <w:tr w:rsidR="00992786" w:rsidTr="004E7963">
        <w:tc>
          <w:tcPr>
            <w:tcW w:w="2590"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Хореографическое</w:t>
            </w:r>
          </w:p>
        </w:tc>
        <w:tc>
          <w:tcPr>
            <w:tcW w:w="992"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w:t>
            </w:r>
          </w:p>
        </w:tc>
        <w:tc>
          <w:tcPr>
            <w:tcW w:w="924"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36</w:t>
            </w:r>
          </w:p>
        </w:tc>
        <w:tc>
          <w:tcPr>
            <w:tcW w:w="976"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5</w:t>
            </w:r>
          </w:p>
        </w:tc>
        <w:tc>
          <w:tcPr>
            <w:tcW w:w="1292"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51</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90</w:t>
            </w:r>
            <w:r w:rsidR="00992786">
              <w:rPr>
                <w:rFonts w:ascii="Times New Roman" w:eastAsia="Times New Roman" w:hAnsi="Times New Roman" w:cs="Times New Roman"/>
                <w:b/>
                <w:bCs/>
                <w:iCs/>
                <w:sz w:val="28"/>
                <w:szCs w:val="28"/>
                <w:lang w:eastAsia="ru-RU"/>
              </w:rPr>
              <w:t>%</w:t>
            </w:r>
          </w:p>
        </w:tc>
      </w:tr>
      <w:tr w:rsidR="00992786" w:rsidTr="004E7963">
        <w:tc>
          <w:tcPr>
            <w:tcW w:w="2590"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Всего</w:t>
            </w:r>
          </w:p>
        </w:tc>
        <w:tc>
          <w:tcPr>
            <w:tcW w:w="992"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51</w:t>
            </w:r>
          </w:p>
        </w:tc>
        <w:tc>
          <w:tcPr>
            <w:tcW w:w="924"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125</w:t>
            </w:r>
          </w:p>
        </w:tc>
        <w:tc>
          <w:tcPr>
            <w:tcW w:w="976"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39</w:t>
            </w:r>
          </w:p>
        </w:tc>
        <w:tc>
          <w:tcPr>
            <w:tcW w:w="1292"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215</w:t>
            </w:r>
          </w:p>
        </w:tc>
        <w:tc>
          <w:tcPr>
            <w:tcW w:w="1133"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r w:rsidR="00992786">
              <w:rPr>
                <w:rFonts w:ascii="Times New Roman" w:eastAsia="Times New Roman" w:hAnsi="Times New Roman" w:cs="Times New Roman"/>
                <w:b/>
                <w:bCs/>
                <w:iCs/>
                <w:sz w:val="28"/>
                <w:szCs w:val="28"/>
                <w:lang w:eastAsia="ru-RU"/>
              </w:rPr>
              <w:t>%</w:t>
            </w:r>
          </w:p>
        </w:tc>
        <w:tc>
          <w:tcPr>
            <w:tcW w:w="1132" w:type="dxa"/>
            <w:tcBorders>
              <w:right w:val="single" w:sz="4" w:space="0" w:color="auto"/>
            </w:tcBorders>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82</w:t>
            </w:r>
            <w:r w:rsidR="00992786">
              <w:rPr>
                <w:rFonts w:ascii="Times New Roman" w:eastAsia="Times New Roman" w:hAnsi="Times New Roman" w:cs="Times New Roman"/>
                <w:b/>
                <w:bCs/>
                <w:iCs/>
                <w:sz w:val="28"/>
                <w:szCs w:val="28"/>
                <w:lang w:eastAsia="ru-RU"/>
              </w:rPr>
              <w:t>%</w:t>
            </w:r>
          </w:p>
        </w:tc>
      </w:tr>
      <w:tr w:rsidR="00992786" w:rsidRPr="0067021F" w:rsidTr="004E7963">
        <w:tc>
          <w:tcPr>
            <w:tcW w:w="10172" w:type="dxa"/>
            <w:gridSpan w:val="8"/>
            <w:tcBorders>
              <w:right w:val="single" w:sz="4" w:space="0" w:color="auto"/>
            </w:tcBorders>
          </w:tcPr>
          <w:p w:rsidR="00992786" w:rsidRPr="0067021F"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val="en-US" w:eastAsia="ru-RU"/>
              </w:rPr>
              <w:t xml:space="preserve">III </w:t>
            </w:r>
            <w:r w:rsidR="00E06775">
              <w:rPr>
                <w:rFonts w:ascii="Times New Roman" w:eastAsia="Times New Roman" w:hAnsi="Times New Roman" w:cs="Times New Roman"/>
                <w:b/>
                <w:bCs/>
                <w:iCs/>
                <w:sz w:val="28"/>
                <w:szCs w:val="28"/>
                <w:lang w:eastAsia="ru-RU"/>
              </w:rPr>
              <w:t>четверть 2014 -  2015</w:t>
            </w:r>
            <w:r>
              <w:rPr>
                <w:rFonts w:ascii="Times New Roman" w:eastAsia="Times New Roman" w:hAnsi="Times New Roman" w:cs="Times New Roman"/>
                <w:b/>
                <w:bCs/>
                <w:iCs/>
                <w:sz w:val="28"/>
                <w:szCs w:val="28"/>
                <w:lang w:eastAsia="ru-RU"/>
              </w:rPr>
              <w:t xml:space="preserve"> года</w:t>
            </w:r>
          </w:p>
        </w:tc>
      </w:tr>
      <w:tr w:rsidR="00992786" w:rsidTr="004E7963">
        <w:tc>
          <w:tcPr>
            <w:tcW w:w="2590"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Отделение</w:t>
            </w:r>
          </w:p>
        </w:tc>
        <w:tc>
          <w:tcPr>
            <w:tcW w:w="992"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proofErr w:type="spellStart"/>
            <w:r>
              <w:rPr>
                <w:rFonts w:ascii="Times New Roman" w:eastAsia="Times New Roman" w:hAnsi="Times New Roman" w:cs="Times New Roman"/>
                <w:b/>
                <w:bCs/>
                <w:iCs/>
                <w:sz w:val="28"/>
                <w:szCs w:val="28"/>
                <w:lang w:eastAsia="ru-RU"/>
              </w:rPr>
              <w:t>Отл</w:t>
            </w:r>
            <w:proofErr w:type="spellEnd"/>
            <w:r>
              <w:rPr>
                <w:rFonts w:ascii="Times New Roman" w:eastAsia="Times New Roman" w:hAnsi="Times New Roman" w:cs="Times New Roman"/>
                <w:b/>
                <w:bCs/>
                <w:iCs/>
                <w:sz w:val="28"/>
                <w:szCs w:val="28"/>
                <w:lang w:eastAsia="ru-RU"/>
              </w:rPr>
              <w:t>.</w:t>
            </w:r>
          </w:p>
        </w:tc>
        <w:tc>
          <w:tcPr>
            <w:tcW w:w="924"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w:t>
            </w:r>
          </w:p>
        </w:tc>
        <w:tc>
          <w:tcPr>
            <w:tcW w:w="976"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Удов.</w:t>
            </w:r>
          </w:p>
        </w:tc>
        <w:tc>
          <w:tcPr>
            <w:tcW w:w="1292"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proofErr w:type="spellStart"/>
            <w:r>
              <w:rPr>
                <w:rFonts w:ascii="Times New Roman" w:eastAsia="Times New Roman" w:hAnsi="Times New Roman" w:cs="Times New Roman"/>
                <w:b/>
                <w:bCs/>
                <w:iCs/>
                <w:sz w:val="28"/>
                <w:szCs w:val="28"/>
                <w:lang w:eastAsia="ru-RU"/>
              </w:rPr>
              <w:t>Неатест</w:t>
            </w:r>
            <w:proofErr w:type="spellEnd"/>
            <w:r>
              <w:rPr>
                <w:rFonts w:ascii="Times New Roman" w:eastAsia="Times New Roman" w:hAnsi="Times New Roman" w:cs="Times New Roman"/>
                <w:b/>
                <w:bCs/>
                <w:iCs/>
                <w:sz w:val="28"/>
                <w:szCs w:val="28"/>
                <w:lang w:eastAsia="ru-RU"/>
              </w:rPr>
              <w:t>.</w:t>
            </w:r>
          </w:p>
        </w:tc>
        <w:tc>
          <w:tcPr>
            <w:tcW w:w="1133"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Всего</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 </w:t>
            </w:r>
            <w:proofErr w:type="spellStart"/>
            <w:r>
              <w:rPr>
                <w:rFonts w:ascii="Times New Roman" w:eastAsia="Times New Roman" w:hAnsi="Times New Roman" w:cs="Times New Roman"/>
                <w:b/>
                <w:bCs/>
                <w:iCs/>
                <w:sz w:val="28"/>
                <w:szCs w:val="28"/>
                <w:lang w:eastAsia="ru-RU"/>
              </w:rPr>
              <w:t>усп</w:t>
            </w:r>
            <w:proofErr w:type="spellEnd"/>
            <w:r>
              <w:rPr>
                <w:rFonts w:ascii="Times New Roman" w:eastAsia="Times New Roman" w:hAnsi="Times New Roman" w:cs="Times New Roman"/>
                <w:b/>
                <w:bCs/>
                <w:iCs/>
                <w:sz w:val="28"/>
                <w:szCs w:val="28"/>
                <w:lang w:eastAsia="ru-RU"/>
              </w:rPr>
              <w:t>.</w:t>
            </w:r>
          </w:p>
        </w:tc>
        <w:tc>
          <w:tcPr>
            <w:tcW w:w="1132" w:type="dxa"/>
            <w:tcBorders>
              <w:right w:val="single" w:sz="4" w:space="0" w:color="auto"/>
            </w:tcBorders>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 </w:t>
            </w:r>
            <w:proofErr w:type="spellStart"/>
            <w:r>
              <w:rPr>
                <w:rFonts w:ascii="Times New Roman" w:eastAsia="Times New Roman" w:hAnsi="Times New Roman" w:cs="Times New Roman"/>
                <w:b/>
                <w:bCs/>
                <w:iCs/>
                <w:sz w:val="28"/>
                <w:szCs w:val="28"/>
                <w:lang w:eastAsia="ru-RU"/>
              </w:rPr>
              <w:t>кач</w:t>
            </w:r>
            <w:proofErr w:type="spellEnd"/>
            <w:r>
              <w:rPr>
                <w:rFonts w:ascii="Times New Roman" w:eastAsia="Times New Roman" w:hAnsi="Times New Roman" w:cs="Times New Roman"/>
                <w:b/>
                <w:bCs/>
                <w:iCs/>
                <w:sz w:val="28"/>
                <w:szCs w:val="28"/>
                <w:lang w:eastAsia="ru-RU"/>
              </w:rPr>
              <w:t>.</w:t>
            </w:r>
          </w:p>
        </w:tc>
      </w:tr>
      <w:tr w:rsidR="00992786" w:rsidTr="004E7963">
        <w:tc>
          <w:tcPr>
            <w:tcW w:w="2590"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Фортепианное</w:t>
            </w:r>
          </w:p>
        </w:tc>
        <w:tc>
          <w:tcPr>
            <w:tcW w:w="992"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w:t>
            </w:r>
          </w:p>
        </w:tc>
        <w:tc>
          <w:tcPr>
            <w:tcW w:w="924"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14</w:t>
            </w:r>
          </w:p>
        </w:tc>
        <w:tc>
          <w:tcPr>
            <w:tcW w:w="976"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9</w:t>
            </w:r>
          </w:p>
        </w:tc>
        <w:tc>
          <w:tcPr>
            <w:tcW w:w="1292"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33</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73</w:t>
            </w:r>
            <w:r w:rsidR="00992786">
              <w:rPr>
                <w:rFonts w:ascii="Times New Roman" w:eastAsia="Times New Roman" w:hAnsi="Times New Roman" w:cs="Times New Roman"/>
                <w:b/>
                <w:bCs/>
                <w:iCs/>
                <w:sz w:val="28"/>
                <w:szCs w:val="28"/>
                <w:lang w:eastAsia="ru-RU"/>
              </w:rPr>
              <w:t>%</w:t>
            </w:r>
          </w:p>
        </w:tc>
      </w:tr>
      <w:tr w:rsidR="00992786" w:rsidTr="004E7963">
        <w:tc>
          <w:tcPr>
            <w:tcW w:w="2590" w:type="dxa"/>
          </w:tcPr>
          <w:p w:rsidR="00992786" w:rsidRDefault="00E06775"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Струнно - н</w:t>
            </w:r>
            <w:r w:rsidR="00992786">
              <w:rPr>
                <w:rFonts w:ascii="Times New Roman" w:eastAsia="Times New Roman" w:hAnsi="Times New Roman" w:cs="Times New Roman"/>
                <w:b/>
                <w:bCs/>
                <w:iCs/>
                <w:sz w:val="28"/>
                <w:szCs w:val="28"/>
                <w:lang w:eastAsia="ru-RU"/>
              </w:rPr>
              <w:t>ародное</w:t>
            </w:r>
          </w:p>
        </w:tc>
        <w:tc>
          <w:tcPr>
            <w:tcW w:w="992"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w:t>
            </w:r>
          </w:p>
        </w:tc>
        <w:tc>
          <w:tcPr>
            <w:tcW w:w="924"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14</w:t>
            </w:r>
          </w:p>
        </w:tc>
        <w:tc>
          <w:tcPr>
            <w:tcW w:w="976"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w:t>
            </w:r>
          </w:p>
        </w:tc>
        <w:tc>
          <w:tcPr>
            <w:tcW w:w="1292"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30</w:t>
            </w:r>
          </w:p>
        </w:tc>
        <w:tc>
          <w:tcPr>
            <w:tcW w:w="1133"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r w:rsidR="00992786">
              <w:rPr>
                <w:rFonts w:ascii="Times New Roman" w:eastAsia="Times New Roman" w:hAnsi="Times New Roman" w:cs="Times New Roman"/>
                <w:b/>
                <w:bCs/>
                <w:iCs/>
                <w:sz w:val="28"/>
                <w:szCs w:val="28"/>
                <w:lang w:eastAsia="ru-RU"/>
              </w:rPr>
              <w:t>%</w:t>
            </w:r>
          </w:p>
        </w:tc>
        <w:tc>
          <w:tcPr>
            <w:tcW w:w="1132" w:type="dxa"/>
            <w:tcBorders>
              <w:right w:val="single" w:sz="4" w:space="0" w:color="auto"/>
            </w:tcBorders>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73</w:t>
            </w:r>
            <w:r w:rsidR="00992786">
              <w:rPr>
                <w:rFonts w:ascii="Times New Roman" w:eastAsia="Times New Roman" w:hAnsi="Times New Roman" w:cs="Times New Roman"/>
                <w:b/>
                <w:bCs/>
                <w:iCs/>
                <w:sz w:val="28"/>
                <w:szCs w:val="28"/>
                <w:lang w:eastAsia="ru-RU"/>
              </w:rPr>
              <w:t>%</w:t>
            </w:r>
          </w:p>
        </w:tc>
      </w:tr>
      <w:tr w:rsidR="00992786" w:rsidTr="004E7963">
        <w:tc>
          <w:tcPr>
            <w:tcW w:w="2590"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Хоровое</w:t>
            </w:r>
          </w:p>
        </w:tc>
        <w:tc>
          <w:tcPr>
            <w:tcW w:w="992"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13</w:t>
            </w:r>
          </w:p>
        </w:tc>
        <w:tc>
          <w:tcPr>
            <w:tcW w:w="924"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41</w:t>
            </w:r>
          </w:p>
        </w:tc>
        <w:tc>
          <w:tcPr>
            <w:tcW w:w="976"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14</w:t>
            </w:r>
          </w:p>
        </w:tc>
        <w:tc>
          <w:tcPr>
            <w:tcW w:w="1292"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68</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79</w:t>
            </w:r>
            <w:r w:rsidR="00992786">
              <w:rPr>
                <w:rFonts w:ascii="Times New Roman" w:eastAsia="Times New Roman" w:hAnsi="Times New Roman" w:cs="Times New Roman"/>
                <w:b/>
                <w:bCs/>
                <w:iCs/>
                <w:sz w:val="28"/>
                <w:szCs w:val="28"/>
                <w:lang w:eastAsia="ru-RU"/>
              </w:rPr>
              <w:t>%</w:t>
            </w:r>
          </w:p>
        </w:tc>
      </w:tr>
      <w:tr w:rsidR="00992786" w:rsidTr="004E7963">
        <w:tc>
          <w:tcPr>
            <w:tcW w:w="2590"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Художественное</w:t>
            </w:r>
          </w:p>
        </w:tc>
        <w:tc>
          <w:tcPr>
            <w:tcW w:w="992"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9</w:t>
            </w:r>
          </w:p>
        </w:tc>
        <w:tc>
          <w:tcPr>
            <w:tcW w:w="924"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14</w:t>
            </w:r>
          </w:p>
        </w:tc>
        <w:tc>
          <w:tcPr>
            <w:tcW w:w="976"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w:t>
            </w:r>
          </w:p>
        </w:tc>
        <w:tc>
          <w:tcPr>
            <w:tcW w:w="1292"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27</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85</w:t>
            </w:r>
            <w:r w:rsidR="00992786">
              <w:rPr>
                <w:rFonts w:ascii="Times New Roman" w:eastAsia="Times New Roman" w:hAnsi="Times New Roman" w:cs="Times New Roman"/>
                <w:b/>
                <w:bCs/>
                <w:iCs/>
                <w:sz w:val="28"/>
                <w:szCs w:val="28"/>
                <w:lang w:eastAsia="ru-RU"/>
              </w:rPr>
              <w:t>%</w:t>
            </w:r>
          </w:p>
        </w:tc>
      </w:tr>
      <w:tr w:rsidR="00992786" w:rsidTr="004E7963">
        <w:tc>
          <w:tcPr>
            <w:tcW w:w="2590" w:type="dxa"/>
          </w:tcPr>
          <w:p w:rsidR="00992786" w:rsidRDefault="00992786" w:rsidP="004E7963">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Хореографическое</w:t>
            </w:r>
          </w:p>
        </w:tc>
        <w:tc>
          <w:tcPr>
            <w:tcW w:w="992"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14</w:t>
            </w:r>
          </w:p>
        </w:tc>
        <w:tc>
          <w:tcPr>
            <w:tcW w:w="924"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27</w:t>
            </w:r>
          </w:p>
        </w:tc>
        <w:tc>
          <w:tcPr>
            <w:tcW w:w="976"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w:t>
            </w:r>
          </w:p>
        </w:tc>
        <w:tc>
          <w:tcPr>
            <w:tcW w:w="1292"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51</w:t>
            </w:r>
          </w:p>
        </w:tc>
        <w:tc>
          <w:tcPr>
            <w:tcW w:w="1133"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80</w:t>
            </w:r>
            <w:r w:rsidR="00992786">
              <w:rPr>
                <w:rFonts w:ascii="Times New Roman" w:eastAsia="Times New Roman" w:hAnsi="Times New Roman" w:cs="Times New Roman"/>
                <w:b/>
                <w:bCs/>
                <w:iCs/>
                <w:sz w:val="28"/>
                <w:szCs w:val="28"/>
                <w:lang w:eastAsia="ru-RU"/>
              </w:rPr>
              <w:t>%</w:t>
            </w:r>
          </w:p>
        </w:tc>
      </w:tr>
      <w:tr w:rsidR="00992786" w:rsidTr="004E7963">
        <w:tc>
          <w:tcPr>
            <w:tcW w:w="2590" w:type="dxa"/>
          </w:tcPr>
          <w:p w:rsidR="00992786" w:rsidRDefault="00992786"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Всего</w:t>
            </w:r>
          </w:p>
        </w:tc>
        <w:tc>
          <w:tcPr>
            <w:tcW w:w="992"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54</w:t>
            </w:r>
          </w:p>
        </w:tc>
        <w:tc>
          <w:tcPr>
            <w:tcW w:w="924"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110</w:t>
            </w:r>
          </w:p>
        </w:tc>
        <w:tc>
          <w:tcPr>
            <w:tcW w:w="976"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45</w:t>
            </w:r>
          </w:p>
        </w:tc>
        <w:tc>
          <w:tcPr>
            <w:tcW w:w="1292"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209</w:t>
            </w:r>
          </w:p>
        </w:tc>
        <w:tc>
          <w:tcPr>
            <w:tcW w:w="1133" w:type="dxa"/>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r w:rsidR="00992786">
              <w:rPr>
                <w:rFonts w:ascii="Times New Roman" w:eastAsia="Times New Roman" w:hAnsi="Times New Roman" w:cs="Times New Roman"/>
                <w:b/>
                <w:bCs/>
                <w:iCs/>
                <w:sz w:val="28"/>
                <w:szCs w:val="28"/>
                <w:lang w:eastAsia="ru-RU"/>
              </w:rPr>
              <w:t>%</w:t>
            </w:r>
          </w:p>
        </w:tc>
        <w:tc>
          <w:tcPr>
            <w:tcW w:w="1132" w:type="dxa"/>
            <w:tcBorders>
              <w:right w:val="single" w:sz="4" w:space="0" w:color="auto"/>
            </w:tcBorders>
          </w:tcPr>
          <w:p w:rsidR="00992786" w:rsidRDefault="00B833D0" w:rsidP="004E796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78</w:t>
            </w:r>
            <w:r w:rsidR="00992786">
              <w:rPr>
                <w:rFonts w:ascii="Times New Roman" w:eastAsia="Times New Roman" w:hAnsi="Times New Roman" w:cs="Times New Roman"/>
                <w:b/>
                <w:bCs/>
                <w:iCs/>
                <w:sz w:val="28"/>
                <w:szCs w:val="28"/>
                <w:lang w:eastAsia="ru-RU"/>
              </w:rPr>
              <w:t>%</w:t>
            </w:r>
          </w:p>
        </w:tc>
      </w:tr>
    </w:tbl>
    <w:p w:rsidR="00992786" w:rsidRDefault="00992786" w:rsidP="00992786">
      <w:pPr>
        <w:spacing w:before="100" w:beforeAutospacing="1" w:after="100" w:afterAutospacing="1" w:line="240" w:lineRule="auto"/>
        <w:rPr>
          <w:rFonts w:ascii="Times New Roman" w:eastAsia="Times New Roman" w:hAnsi="Times New Roman" w:cs="Times New Roman"/>
          <w:b/>
          <w:bCs/>
          <w:i/>
          <w:iCs/>
          <w:sz w:val="24"/>
          <w:szCs w:val="24"/>
          <w:lang w:eastAsia="ru-RU"/>
        </w:rPr>
      </w:pP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b/>
          <w:bCs/>
          <w:i/>
          <w:iCs/>
          <w:sz w:val="28"/>
          <w:szCs w:val="24"/>
          <w:lang w:eastAsia="ru-RU"/>
        </w:rPr>
        <w:t>Методическая работа</w:t>
      </w:r>
    </w:p>
    <w:p w:rsidR="00992786" w:rsidRDefault="00992786" w:rsidP="00992786">
      <w:pPr>
        <w:spacing w:before="100" w:beforeAutospacing="1" w:after="100" w:afterAutospacing="1" w:line="240" w:lineRule="auto"/>
        <w:ind w:right="-426"/>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Звениговская детская школа искусств  входит в Межрайонное методическое объединение № 4 под руководством директора МБОУДОД «ДМШ г. Волжска» Замалутдиновой Анны Михайловны, в которое входят</w:t>
      </w:r>
      <w:proofErr w:type="gramStart"/>
      <w:r>
        <w:rPr>
          <w:rFonts w:ascii="Times New Roman" w:eastAsia="Times New Roman" w:hAnsi="Times New Roman" w:cs="Times New Roman"/>
          <w:sz w:val="28"/>
          <w:szCs w:val="24"/>
          <w:lang w:eastAsia="ru-RU"/>
        </w:rPr>
        <w:t xml:space="preserve"> :</w:t>
      </w:r>
      <w:proofErr w:type="gramEnd"/>
    </w:p>
    <w:p w:rsidR="00992786" w:rsidRDefault="00992786" w:rsidP="00992786">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МБОУДОД «ДМШ  г</w:t>
      </w:r>
      <w:proofErr w:type="gramStart"/>
      <w:r>
        <w:rPr>
          <w:rFonts w:ascii="Times New Roman" w:eastAsia="Times New Roman" w:hAnsi="Times New Roman" w:cs="Times New Roman"/>
          <w:sz w:val="28"/>
          <w:szCs w:val="24"/>
          <w:lang w:eastAsia="ru-RU"/>
        </w:rPr>
        <w:t>.В</w:t>
      </w:r>
      <w:proofErr w:type="gramEnd"/>
      <w:r>
        <w:rPr>
          <w:rFonts w:ascii="Times New Roman" w:eastAsia="Times New Roman" w:hAnsi="Times New Roman" w:cs="Times New Roman"/>
          <w:sz w:val="28"/>
          <w:szCs w:val="24"/>
          <w:lang w:eastAsia="ru-RU"/>
        </w:rPr>
        <w:t>олжска»</w:t>
      </w:r>
    </w:p>
    <w:p w:rsidR="00992786" w:rsidRDefault="00992786" w:rsidP="00992786">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МОУДОД «ДХШ  г. Волжска»</w:t>
      </w:r>
    </w:p>
    <w:p w:rsidR="00992786" w:rsidRDefault="00992786" w:rsidP="00992786">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МБОУДОД «ДШИ Волжского района», с. Помары Волжского района</w:t>
      </w:r>
    </w:p>
    <w:p w:rsidR="00992786" w:rsidRDefault="008D7A09" w:rsidP="00992786">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МБУДО</w:t>
      </w:r>
      <w:r w:rsidR="00992786">
        <w:rPr>
          <w:rFonts w:ascii="Times New Roman" w:eastAsia="Times New Roman" w:hAnsi="Times New Roman" w:cs="Times New Roman"/>
          <w:sz w:val="28"/>
          <w:szCs w:val="24"/>
          <w:lang w:eastAsia="ru-RU"/>
        </w:rPr>
        <w:t xml:space="preserve"> « Звениговская ДШИ», г. Звенигово Звениговского района</w:t>
      </w:r>
    </w:p>
    <w:p w:rsidR="00992786" w:rsidRDefault="008D7A09" w:rsidP="00992786">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МБУДО</w:t>
      </w:r>
      <w:r w:rsidR="00992786">
        <w:rPr>
          <w:rFonts w:ascii="Times New Roman" w:eastAsia="Times New Roman" w:hAnsi="Times New Roman" w:cs="Times New Roman"/>
          <w:sz w:val="28"/>
          <w:szCs w:val="24"/>
          <w:lang w:eastAsia="ru-RU"/>
        </w:rPr>
        <w:t xml:space="preserve"> «Красногорская  ДШИ», п. Красногорский Звениговского района</w:t>
      </w:r>
    </w:p>
    <w:p w:rsidR="00992786" w:rsidRDefault="00A00946" w:rsidP="00992786">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МБ</w:t>
      </w:r>
      <w:r w:rsidR="00992786">
        <w:rPr>
          <w:rFonts w:ascii="Times New Roman" w:eastAsia="Times New Roman" w:hAnsi="Times New Roman" w:cs="Times New Roman"/>
          <w:sz w:val="28"/>
          <w:szCs w:val="24"/>
          <w:lang w:eastAsia="ru-RU"/>
        </w:rPr>
        <w:t>У</w:t>
      </w:r>
      <w:r>
        <w:rPr>
          <w:rFonts w:ascii="Times New Roman" w:eastAsia="Times New Roman" w:hAnsi="Times New Roman" w:cs="Times New Roman"/>
          <w:sz w:val="28"/>
          <w:szCs w:val="24"/>
          <w:lang w:eastAsia="ru-RU"/>
        </w:rPr>
        <w:t>ДО</w:t>
      </w:r>
      <w:r w:rsidR="00992786">
        <w:rPr>
          <w:rFonts w:ascii="Times New Roman" w:eastAsia="Times New Roman" w:hAnsi="Times New Roman" w:cs="Times New Roman"/>
          <w:sz w:val="28"/>
          <w:szCs w:val="24"/>
          <w:lang w:eastAsia="ru-RU"/>
        </w:rPr>
        <w:t xml:space="preserve"> «Кужмарская ДШИ», п. Кужмара Звениговского района</w:t>
      </w:r>
    </w:p>
    <w:p w:rsidR="00992786" w:rsidRDefault="008D7A09" w:rsidP="00992786">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МБУДО</w:t>
      </w:r>
      <w:r w:rsidR="00992786">
        <w:rPr>
          <w:rFonts w:ascii="Times New Roman" w:eastAsia="Times New Roman" w:hAnsi="Times New Roman" w:cs="Times New Roman"/>
          <w:sz w:val="28"/>
          <w:szCs w:val="24"/>
          <w:lang w:eastAsia="ru-RU"/>
        </w:rPr>
        <w:t xml:space="preserve"> « Мочалищенская ДШИ», п. Мочалище Звениговского района</w:t>
      </w:r>
    </w:p>
    <w:p w:rsidR="00992786" w:rsidRDefault="008D7A09" w:rsidP="00992786">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МБУДО </w:t>
      </w:r>
      <w:r w:rsidR="00992786">
        <w:rPr>
          <w:rFonts w:ascii="Times New Roman" w:eastAsia="Times New Roman" w:hAnsi="Times New Roman" w:cs="Times New Roman"/>
          <w:sz w:val="28"/>
          <w:szCs w:val="24"/>
          <w:lang w:eastAsia="ru-RU"/>
        </w:rPr>
        <w:t>«Кокшамарская ДШИ», п. Кокшамары Звениговского района</w:t>
      </w:r>
    </w:p>
    <w:p w:rsidR="00992786" w:rsidRDefault="00992786" w:rsidP="00992786">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МБОУ</w:t>
      </w:r>
      <w:r w:rsidR="008D7A09">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ДОД «Моркинская ДШИ», п. Морки  Моркинского района</w:t>
      </w:r>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 xml:space="preserve">Цели и задачи объединения: анализ и обобщение современных форм и методов обучения, внедрение передового опыта в практическую деятельность, знакомство с опытом работы школ объединения, обеспечение </w:t>
      </w:r>
      <w:r w:rsidRPr="009855A1">
        <w:rPr>
          <w:rFonts w:ascii="Times New Roman" w:eastAsia="Times New Roman" w:hAnsi="Times New Roman" w:cs="Times New Roman"/>
          <w:sz w:val="28"/>
          <w:szCs w:val="24"/>
          <w:lang w:eastAsia="ru-RU"/>
        </w:rPr>
        <w:lastRenderedPageBreak/>
        <w:t>более качествен</w:t>
      </w:r>
      <w:r>
        <w:rPr>
          <w:rFonts w:ascii="Times New Roman" w:eastAsia="Times New Roman" w:hAnsi="Times New Roman" w:cs="Times New Roman"/>
          <w:sz w:val="28"/>
          <w:szCs w:val="24"/>
          <w:lang w:eastAsia="ru-RU"/>
        </w:rPr>
        <w:t xml:space="preserve">ного отбора участников  республиканских  конкурсов (в республиканских </w:t>
      </w:r>
      <w:r w:rsidRPr="009855A1">
        <w:rPr>
          <w:rFonts w:ascii="Times New Roman" w:eastAsia="Times New Roman" w:hAnsi="Times New Roman" w:cs="Times New Roman"/>
          <w:sz w:val="28"/>
          <w:szCs w:val="24"/>
          <w:lang w:eastAsia="ru-RU"/>
        </w:rPr>
        <w:t xml:space="preserve"> конкурсах принимают участие </w:t>
      </w:r>
      <w:r>
        <w:rPr>
          <w:rFonts w:ascii="Times New Roman" w:eastAsia="Times New Roman" w:hAnsi="Times New Roman" w:cs="Times New Roman"/>
          <w:sz w:val="28"/>
          <w:szCs w:val="24"/>
          <w:lang w:eastAsia="ru-RU"/>
        </w:rPr>
        <w:t>победители зональных конкурсов)</w:t>
      </w:r>
      <w:r w:rsidRPr="009855A1">
        <w:rPr>
          <w:rFonts w:ascii="Times New Roman" w:eastAsia="Times New Roman" w:hAnsi="Times New Roman" w:cs="Times New Roman"/>
          <w:sz w:val="28"/>
          <w:szCs w:val="24"/>
          <w:lang w:eastAsia="ru-RU"/>
        </w:rPr>
        <w:t>. Анализируя работу объединения, можно отметить стабильность в его работе, которая выражается в постоянных творческих контактах преподавателей объединения по вопросам подбора репертуара, обмена методической литературой, взаимными консультациями по различным вопросам, связанным с педагогической деятельностью. Наша школа старается не только выполнять основные задачи объединения, но и искать и обновлять форм</w:t>
      </w:r>
      <w:r>
        <w:rPr>
          <w:rFonts w:ascii="Times New Roman" w:eastAsia="Times New Roman" w:hAnsi="Times New Roman" w:cs="Times New Roman"/>
          <w:sz w:val="28"/>
          <w:szCs w:val="24"/>
          <w:lang w:eastAsia="ru-RU"/>
        </w:rPr>
        <w:t xml:space="preserve">ы и методы его работы. </w:t>
      </w:r>
      <w:r w:rsidRPr="009855A1">
        <w:rPr>
          <w:rFonts w:ascii="Times New Roman" w:eastAsia="Times New Roman" w:hAnsi="Times New Roman" w:cs="Times New Roman"/>
          <w:sz w:val="28"/>
          <w:szCs w:val="24"/>
          <w:lang w:eastAsia="ru-RU"/>
        </w:rPr>
        <w:t xml:space="preserve"> Методическая работа школы представляет собой комплекс мероприятий, направленных на повышение профессионализма преподавателей и ведется по плану, который составляется на учебный год и в который включены основные ме</w:t>
      </w:r>
      <w:r>
        <w:rPr>
          <w:rFonts w:ascii="Times New Roman" w:eastAsia="Times New Roman" w:hAnsi="Times New Roman" w:cs="Times New Roman"/>
          <w:sz w:val="28"/>
          <w:szCs w:val="24"/>
          <w:lang w:eastAsia="ru-RU"/>
        </w:rPr>
        <w:t xml:space="preserve">роприятия, проводимые </w:t>
      </w:r>
      <w:r w:rsidRPr="009855A1">
        <w:rPr>
          <w:rFonts w:ascii="Times New Roman" w:eastAsia="Times New Roman" w:hAnsi="Times New Roman" w:cs="Times New Roman"/>
          <w:sz w:val="28"/>
          <w:szCs w:val="24"/>
          <w:lang w:eastAsia="ru-RU"/>
        </w:rPr>
        <w:t>Учебно-методическим центром</w:t>
      </w:r>
      <w:r>
        <w:rPr>
          <w:rFonts w:ascii="Times New Roman" w:eastAsia="Times New Roman" w:hAnsi="Times New Roman" w:cs="Times New Roman"/>
          <w:sz w:val="28"/>
          <w:szCs w:val="24"/>
          <w:lang w:eastAsia="ru-RU"/>
        </w:rPr>
        <w:t xml:space="preserve"> «Камертон»</w:t>
      </w:r>
      <w:r w:rsidRPr="009855A1">
        <w:rPr>
          <w:rFonts w:ascii="Times New Roman" w:eastAsia="Times New Roman" w:hAnsi="Times New Roman" w:cs="Times New Roman"/>
          <w:sz w:val="28"/>
          <w:szCs w:val="24"/>
          <w:lang w:eastAsia="ru-RU"/>
        </w:rPr>
        <w:t>, а также мероприятия, включённые в план работы отделений.</w:t>
      </w:r>
    </w:p>
    <w:p w:rsidR="00992786" w:rsidRDefault="00992786" w:rsidP="00992786">
      <w:pPr>
        <w:spacing w:before="100" w:beforeAutospacing="1" w:after="100" w:afterAutospacing="1" w:line="240" w:lineRule="auto"/>
        <w:jc w:val="both"/>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Источником учебной информации в школе является библиотечный фонд, который постоянно пополняется новой учебной и справочной лит</w:t>
      </w:r>
      <w:r>
        <w:rPr>
          <w:rFonts w:ascii="Times New Roman" w:eastAsia="Times New Roman" w:hAnsi="Times New Roman" w:cs="Times New Roman"/>
          <w:sz w:val="28"/>
          <w:szCs w:val="24"/>
          <w:lang w:eastAsia="ru-RU"/>
        </w:rPr>
        <w:t>ературой</w:t>
      </w:r>
      <w:r w:rsidRPr="009855A1">
        <w:rPr>
          <w:rFonts w:ascii="Times New Roman" w:eastAsia="Times New Roman" w:hAnsi="Times New Roman" w:cs="Times New Roman"/>
          <w:sz w:val="28"/>
          <w:szCs w:val="24"/>
          <w:lang w:eastAsia="ru-RU"/>
        </w:rPr>
        <w:t>, а также фонд учебно-методической литературы, пополняемый за счет материалов, представляемых областным Учебно-методически</w:t>
      </w:r>
      <w:r>
        <w:rPr>
          <w:rFonts w:ascii="Times New Roman" w:eastAsia="Times New Roman" w:hAnsi="Times New Roman" w:cs="Times New Roman"/>
          <w:sz w:val="28"/>
          <w:szCs w:val="24"/>
          <w:lang w:eastAsia="ru-RU"/>
        </w:rPr>
        <w:t>м центром «Камертон».</w:t>
      </w:r>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4"/>
          <w:lang w:eastAsia="ru-RU"/>
        </w:rPr>
      </w:pP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b/>
          <w:bCs/>
          <w:sz w:val="28"/>
          <w:szCs w:val="24"/>
          <w:lang w:eastAsia="ru-RU"/>
        </w:rPr>
        <w:t>Воспитательная работа.</w:t>
      </w:r>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Концепция воспитательной системы ДШИ представляет собой программную идею и совокупность взглядов на основные принципы, цели, задачи, содержание и направленность развития системы учебно-воспитательной работы. Она исходит из того, что воспитательный проце</w:t>
      </w:r>
      <w:proofErr w:type="gramStart"/>
      <w:r w:rsidRPr="009855A1">
        <w:rPr>
          <w:rFonts w:ascii="Times New Roman" w:eastAsia="Times New Roman" w:hAnsi="Times New Roman" w:cs="Times New Roman"/>
          <w:sz w:val="28"/>
          <w:szCs w:val="24"/>
          <w:lang w:eastAsia="ru-RU"/>
        </w:rPr>
        <w:t>сс в шк</w:t>
      </w:r>
      <w:proofErr w:type="gramEnd"/>
      <w:r w:rsidRPr="009855A1">
        <w:rPr>
          <w:rFonts w:ascii="Times New Roman" w:eastAsia="Times New Roman" w:hAnsi="Times New Roman" w:cs="Times New Roman"/>
          <w:sz w:val="28"/>
          <w:szCs w:val="24"/>
          <w:lang w:eastAsia="ru-RU"/>
        </w:rPr>
        <w:t xml:space="preserve">оле должен быть направлен на достижение целей и задач системы воспитательной работы. При этом главная цель – это создание системы воспитательной работы с </w:t>
      </w:r>
      <w:proofErr w:type="gramStart"/>
      <w:r w:rsidR="00A00946">
        <w:rPr>
          <w:rFonts w:ascii="Times New Roman" w:eastAsia="Times New Roman" w:hAnsi="Times New Roman" w:cs="Times New Roman"/>
          <w:sz w:val="28"/>
          <w:szCs w:val="24"/>
          <w:lang w:eastAsia="ru-RU"/>
        </w:rPr>
        <w:t>об</w:t>
      </w:r>
      <w:r w:rsidRPr="009855A1">
        <w:rPr>
          <w:rFonts w:ascii="Times New Roman" w:eastAsia="Times New Roman" w:hAnsi="Times New Roman" w:cs="Times New Roman"/>
          <w:sz w:val="28"/>
          <w:szCs w:val="24"/>
          <w:lang w:eastAsia="ru-RU"/>
        </w:rPr>
        <w:t>уча</w:t>
      </w:r>
      <w:r w:rsidR="00A00946">
        <w:rPr>
          <w:rFonts w:ascii="Times New Roman" w:eastAsia="Times New Roman" w:hAnsi="Times New Roman" w:cs="Times New Roman"/>
          <w:sz w:val="28"/>
          <w:szCs w:val="24"/>
          <w:lang w:eastAsia="ru-RU"/>
        </w:rPr>
        <w:t>ю</w:t>
      </w:r>
      <w:r w:rsidRPr="009855A1">
        <w:rPr>
          <w:rFonts w:ascii="Times New Roman" w:eastAsia="Times New Roman" w:hAnsi="Times New Roman" w:cs="Times New Roman"/>
          <w:sz w:val="28"/>
          <w:szCs w:val="24"/>
          <w:lang w:eastAsia="ru-RU"/>
        </w:rPr>
        <w:t>щимися</w:t>
      </w:r>
      <w:proofErr w:type="gramEnd"/>
      <w:r w:rsidRPr="009855A1">
        <w:rPr>
          <w:rFonts w:ascii="Times New Roman" w:eastAsia="Times New Roman" w:hAnsi="Times New Roman" w:cs="Times New Roman"/>
          <w:sz w:val="28"/>
          <w:szCs w:val="24"/>
          <w:lang w:eastAsia="ru-RU"/>
        </w:rPr>
        <w:t xml:space="preserve">, формирование гражданско-патриотического сознания, нравственной позиции, подготовка </w:t>
      </w:r>
      <w:r w:rsidR="00A00946">
        <w:rPr>
          <w:rFonts w:ascii="Times New Roman" w:eastAsia="Times New Roman" w:hAnsi="Times New Roman" w:cs="Times New Roman"/>
          <w:sz w:val="28"/>
          <w:szCs w:val="24"/>
          <w:lang w:eastAsia="ru-RU"/>
        </w:rPr>
        <w:t>об</w:t>
      </w:r>
      <w:r w:rsidRPr="009855A1">
        <w:rPr>
          <w:rFonts w:ascii="Times New Roman" w:eastAsia="Times New Roman" w:hAnsi="Times New Roman" w:cs="Times New Roman"/>
          <w:sz w:val="28"/>
          <w:szCs w:val="24"/>
          <w:lang w:eastAsia="ru-RU"/>
        </w:rPr>
        <w:t>уча</w:t>
      </w:r>
      <w:r w:rsidR="00A00946">
        <w:rPr>
          <w:rFonts w:ascii="Times New Roman" w:eastAsia="Times New Roman" w:hAnsi="Times New Roman" w:cs="Times New Roman"/>
          <w:sz w:val="28"/>
          <w:szCs w:val="24"/>
          <w:lang w:eastAsia="ru-RU"/>
        </w:rPr>
        <w:t>ю</w:t>
      </w:r>
      <w:r w:rsidRPr="009855A1">
        <w:rPr>
          <w:rFonts w:ascii="Times New Roman" w:eastAsia="Times New Roman" w:hAnsi="Times New Roman" w:cs="Times New Roman"/>
          <w:sz w:val="28"/>
          <w:szCs w:val="24"/>
          <w:lang w:eastAsia="ru-RU"/>
        </w:rPr>
        <w:t>щихся к жизни в сложных условиях современной деятельности. Система воспитательной работы охватывает как учебный процесс, так и время за рамками учебного плана и позволяет активно включаться в него всем участникам образовательного процесса – детям, педагогам, родителям. Цель воспитательной работы – формирование личности гражданина, воспитание целеустремленности, настойчивости, трудолюбия, дисциплинированности, формирование здорового интереса и потребностей. Воспитательная работа проводится в соответствии с планом, утвержденным директором школы; в процессе учебных занятий, зачетов, экзаменов, конкурсов</w:t>
      </w:r>
      <w:r>
        <w:rPr>
          <w:rFonts w:ascii="Times New Roman" w:eastAsia="Times New Roman" w:hAnsi="Times New Roman" w:cs="Times New Roman"/>
          <w:sz w:val="28"/>
          <w:szCs w:val="24"/>
          <w:lang w:eastAsia="ru-RU"/>
        </w:rPr>
        <w:t>,</w:t>
      </w:r>
      <w:r w:rsidRPr="009855A1">
        <w:rPr>
          <w:rFonts w:ascii="Times New Roman" w:eastAsia="Times New Roman" w:hAnsi="Times New Roman" w:cs="Times New Roman"/>
          <w:sz w:val="28"/>
          <w:szCs w:val="24"/>
          <w:lang w:eastAsia="ru-RU"/>
        </w:rPr>
        <w:t xml:space="preserve"> выставок. В школе существует система поощрения </w:t>
      </w:r>
      <w:proofErr w:type="gramStart"/>
      <w:r w:rsidR="00A00946">
        <w:rPr>
          <w:rFonts w:ascii="Times New Roman" w:eastAsia="Times New Roman" w:hAnsi="Times New Roman" w:cs="Times New Roman"/>
          <w:sz w:val="28"/>
          <w:szCs w:val="24"/>
          <w:lang w:eastAsia="ru-RU"/>
        </w:rPr>
        <w:t>об</w:t>
      </w:r>
      <w:r w:rsidRPr="009855A1">
        <w:rPr>
          <w:rFonts w:ascii="Times New Roman" w:eastAsia="Times New Roman" w:hAnsi="Times New Roman" w:cs="Times New Roman"/>
          <w:sz w:val="28"/>
          <w:szCs w:val="24"/>
          <w:lang w:eastAsia="ru-RU"/>
        </w:rPr>
        <w:t>уча</w:t>
      </w:r>
      <w:r w:rsidR="00A00946">
        <w:rPr>
          <w:rFonts w:ascii="Times New Roman" w:eastAsia="Times New Roman" w:hAnsi="Times New Roman" w:cs="Times New Roman"/>
          <w:sz w:val="28"/>
          <w:szCs w:val="24"/>
          <w:lang w:eastAsia="ru-RU"/>
        </w:rPr>
        <w:t>ю</w:t>
      </w:r>
      <w:r w:rsidRPr="009855A1">
        <w:rPr>
          <w:rFonts w:ascii="Times New Roman" w:eastAsia="Times New Roman" w:hAnsi="Times New Roman" w:cs="Times New Roman"/>
          <w:sz w:val="28"/>
          <w:szCs w:val="24"/>
          <w:lang w:eastAsia="ru-RU"/>
        </w:rPr>
        <w:t>щихся</w:t>
      </w:r>
      <w:proofErr w:type="gramEnd"/>
      <w:r w:rsidRPr="009855A1">
        <w:rPr>
          <w:rFonts w:ascii="Times New Roman" w:eastAsia="Times New Roman" w:hAnsi="Times New Roman" w:cs="Times New Roman"/>
          <w:sz w:val="28"/>
          <w:szCs w:val="24"/>
          <w:lang w:eastAsia="ru-RU"/>
        </w:rPr>
        <w:t xml:space="preserve"> за достижения в образовательной деятель</w:t>
      </w:r>
      <w:r>
        <w:rPr>
          <w:rFonts w:ascii="Times New Roman" w:eastAsia="Times New Roman" w:hAnsi="Times New Roman" w:cs="Times New Roman"/>
          <w:sz w:val="28"/>
          <w:szCs w:val="24"/>
          <w:lang w:eastAsia="ru-RU"/>
        </w:rPr>
        <w:t xml:space="preserve">ности: </w:t>
      </w:r>
      <w:r w:rsidRPr="009855A1">
        <w:rPr>
          <w:rFonts w:ascii="Times New Roman" w:eastAsia="Times New Roman" w:hAnsi="Times New Roman" w:cs="Times New Roman"/>
          <w:sz w:val="28"/>
          <w:szCs w:val="24"/>
          <w:lang w:eastAsia="ru-RU"/>
        </w:rPr>
        <w:t xml:space="preserve"> награждение грамотами и подарк</w:t>
      </w:r>
      <w:r>
        <w:rPr>
          <w:rFonts w:ascii="Times New Roman" w:eastAsia="Times New Roman" w:hAnsi="Times New Roman" w:cs="Times New Roman"/>
          <w:sz w:val="28"/>
          <w:szCs w:val="24"/>
          <w:lang w:eastAsia="ru-RU"/>
        </w:rPr>
        <w:t>ами по итогам года</w:t>
      </w:r>
      <w:r w:rsidRPr="009855A1">
        <w:rPr>
          <w:rFonts w:ascii="Times New Roman" w:eastAsia="Times New Roman" w:hAnsi="Times New Roman" w:cs="Times New Roman"/>
          <w:sz w:val="28"/>
          <w:szCs w:val="24"/>
          <w:lang w:eastAsia="ru-RU"/>
        </w:rPr>
        <w:t>. В школе существуют традиционные мероприятия: «Посвящение в первоклассники» с вручением всем первоклассникам</w:t>
      </w:r>
      <w:r>
        <w:rPr>
          <w:rFonts w:ascii="Times New Roman" w:eastAsia="Times New Roman" w:hAnsi="Times New Roman" w:cs="Times New Roman"/>
          <w:sz w:val="28"/>
          <w:szCs w:val="24"/>
          <w:lang w:eastAsia="ru-RU"/>
        </w:rPr>
        <w:t xml:space="preserve"> памятных сувениров, «Новогодняя</w:t>
      </w:r>
      <w:r w:rsidRPr="009855A1">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елка</w:t>
      </w:r>
      <w:r w:rsidRPr="009855A1">
        <w:rPr>
          <w:rFonts w:ascii="Times New Roman" w:eastAsia="Times New Roman" w:hAnsi="Times New Roman" w:cs="Times New Roman"/>
          <w:sz w:val="28"/>
          <w:szCs w:val="24"/>
          <w:lang w:eastAsia="ru-RU"/>
        </w:rPr>
        <w:t>» с вручение</w:t>
      </w:r>
      <w:r>
        <w:rPr>
          <w:rFonts w:ascii="Times New Roman" w:eastAsia="Times New Roman" w:hAnsi="Times New Roman" w:cs="Times New Roman"/>
          <w:sz w:val="28"/>
          <w:szCs w:val="24"/>
          <w:lang w:eastAsia="ru-RU"/>
        </w:rPr>
        <w:t xml:space="preserve">м подарков, </w:t>
      </w:r>
      <w:r w:rsidRPr="009855A1">
        <w:rPr>
          <w:rFonts w:ascii="Times New Roman" w:eastAsia="Times New Roman" w:hAnsi="Times New Roman" w:cs="Times New Roman"/>
          <w:sz w:val="28"/>
          <w:szCs w:val="24"/>
          <w:lang w:eastAsia="ru-RU"/>
        </w:rPr>
        <w:t xml:space="preserve">проведение вечеров и концертов, </w:t>
      </w:r>
      <w:r w:rsidRPr="009855A1">
        <w:rPr>
          <w:rFonts w:ascii="Times New Roman" w:eastAsia="Times New Roman" w:hAnsi="Times New Roman" w:cs="Times New Roman"/>
          <w:sz w:val="28"/>
          <w:szCs w:val="24"/>
          <w:lang w:eastAsia="ru-RU"/>
        </w:rPr>
        <w:lastRenderedPageBreak/>
        <w:t>посвященных памятным датам, отчетные концерты отделений</w:t>
      </w:r>
      <w:r>
        <w:rPr>
          <w:rFonts w:ascii="Times New Roman" w:eastAsia="Times New Roman" w:hAnsi="Times New Roman" w:cs="Times New Roman"/>
          <w:sz w:val="28"/>
          <w:szCs w:val="24"/>
          <w:lang w:eastAsia="ru-RU"/>
        </w:rPr>
        <w:t xml:space="preserve"> и школы, проведение выпускных вечеров</w:t>
      </w:r>
      <w:r w:rsidRPr="009855A1">
        <w:rPr>
          <w:rFonts w:ascii="Times New Roman" w:eastAsia="Times New Roman" w:hAnsi="Times New Roman" w:cs="Times New Roman"/>
          <w:sz w:val="28"/>
          <w:szCs w:val="24"/>
          <w:lang w:eastAsia="ru-RU"/>
        </w:rPr>
        <w:t>.</w:t>
      </w:r>
    </w:p>
    <w:p w:rsidR="00992786" w:rsidRPr="009855A1" w:rsidRDefault="00992786" w:rsidP="00992786">
      <w:pPr>
        <w:spacing w:before="100" w:beforeAutospacing="1" w:after="100" w:afterAutospacing="1" w:line="240" w:lineRule="auto"/>
        <w:jc w:val="both"/>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Работа с родителями строится на постоянной основе в виде: общешкольных собраний, классных собраний с концертами, общешкольных концертов, бесед, индивидуальной работы.</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b/>
          <w:bCs/>
          <w:sz w:val="28"/>
          <w:szCs w:val="28"/>
          <w:lang w:eastAsia="ru-RU"/>
        </w:rPr>
        <w:t>Условия реализации образовательной деятельности.</w:t>
      </w:r>
    </w:p>
    <w:p w:rsidR="00992786" w:rsidRDefault="00992786" w:rsidP="00992786">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Кадры.</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xml:space="preserve">В учебно - воспитательном процессе школы занято в среднем </w:t>
      </w:r>
      <w:r w:rsidR="00B87AFA">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 </w:t>
      </w:r>
      <w:r w:rsidRPr="00FF67A9">
        <w:rPr>
          <w:rFonts w:ascii="Times New Roman" w:eastAsia="Times New Roman" w:hAnsi="Times New Roman" w:cs="Times New Roman"/>
          <w:sz w:val="28"/>
          <w:szCs w:val="28"/>
          <w:lang w:eastAsia="ru-RU"/>
        </w:rPr>
        <w:t>преподавателей, из них:</w:t>
      </w:r>
    </w:p>
    <w:tbl>
      <w:tblPr>
        <w:tblW w:w="0" w:type="auto"/>
        <w:tblCellMar>
          <w:left w:w="0" w:type="dxa"/>
          <w:right w:w="0" w:type="dxa"/>
        </w:tblCellMar>
        <w:tblLook w:val="04A0"/>
      </w:tblPr>
      <w:tblGrid>
        <w:gridCol w:w="4565"/>
        <w:gridCol w:w="1389"/>
        <w:gridCol w:w="20"/>
      </w:tblGrid>
      <w:tr w:rsidR="00992786" w:rsidRPr="009855A1" w:rsidTr="004E7963">
        <w:tc>
          <w:tcPr>
            <w:tcW w:w="0" w:type="auto"/>
            <w:vAlign w:val="center"/>
            <w:hideMark/>
          </w:tcPr>
          <w:p w:rsidR="00992786" w:rsidRPr="009855A1" w:rsidRDefault="00992786" w:rsidP="004E7963">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Учебный год</w:t>
            </w:r>
          </w:p>
        </w:tc>
        <w:tc>
          <w:tcPr>
            <w:tcW w:w="1389" w:type="dxa"/>
            <w:vAlign w:val="center"/>
            <w:hideMark/>
          </w:tcPr>
          <w:p w:rsidR="00992786" w:rsidRPr="009855A1" w:rsidRDefault="00B87AFA" w:rsidP="004E7963">
            <w:pPr>
              <w:spacing w:before="100" w:beforeAutospacing="1"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2014-2015</w:t>
            </w:r>
          </w:p>
        </w:tc>
        <w:tc>
          <w:tcPr>
            <w:tcW w:w="20" w:type="dxa"/>
            <w:vAlign w:val="center"/>
            <w:hideMark/>
          </w:tcPr>
          <w:p w:rsidR="00992786" w:rsidRPr="009855A1" w:rsidRDefault="00992786" w:rsidP="004E7963">
            <w:pPr>
              <w:spacing w:before="100" w:beforeAutospacing="1" w:after="100" w:afterAutospacing="1" w:line="240" w:lineRule="auto"/>
              <w:rPr>
                <w:rFonts w:ascii="Times New Roman" w:eastAsia="Times New Roman" w:hAnsi="Times New Roman" w:cs="Times New Roman"/>
                <w:sz w:val="28"/>
                <w:szCs w:val="24"/>
                <w:lang w:eastAsia="ru-RU"/>
              </w:rPr>
            </w:pPr>
          </w:p>
        </w:tc>
      </w:tr>
      <w:tr w:rsidR="00992786" w:rsidRPr="009855A1" w:rsidTr="004E7963">
        <w:tc>
          <w:tcPr>
            <w:tcW w:w="0" w:type="auto"/>
            <w:tcBorders>
              <w:bottom w:val="single" w:sz="4" w:space="0" w:color="auto"/>
            </w:tcBorders>
            <w:vAlign w:val="center"/>
            <w:hideMark/>
          </w:tcPr>
          <w:p w:rsidR="00992786" w:rsidRPr="009855A1" w:rsidRDefault="00992786" w:rsidP="004E7963">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Штатные преподаватели</w:t>
            </w:r>
          </w:p>
        </w:tc>
        <w:tc>
          <w:tcPr>
            <w:tcW w:w="1389" w:type="dxa"/>
            <w:tcBorders>
              <w:bottom w:val="single" w:sz="4" w:space="0" w:color="auto"/>
            </w:tcBorders>
            <w:vAlign w:val="center"/>
            <w:hideMark/>
          </w:tcPr>
          <w:p w:rsidR="00992786" w:rsidRPr="009855A1" w:rsidRDefault="00B87AFA" w:rsidP="004E7963">
            <w:pPr>
              <w:spacing w:before="100" w:beforeAutospacing="1"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11</w:t>
            </w:r>
            <w:r w:rsidR="00992786" w:rsidRPr="009855A1">
              <w:rPr>
                <w:rFonts w:ascii="Times New Roman" w:eastAsia="Times New Roman" w:hAnsi="Times New Roman" w:cs="Times New Roman"/>
                <w:sz w:val="28"/>
                <w:szCs w:val="24"/>
                <w:lang w:eastAsia="ru-RU"/>
              </w:rPr>
              <w:t xml:space="preserve"> человек</w:t>
            </w:r>
          </w:p>
        </w:tc>
        <w:tc>
          <w:tcPr>
            <w:tcW w:w="20" w:type="dxa"/>
            <w:tcBorders>
              <w:bottom w:val="single" w:sz="4" w:space="0" w:color="auto"/>
            </w:tcBorders>
            <w:vAlign w:val="center"/>
            <w:hideMark/>
          </w:tcPr>
          <w:p w:rsidR="00992786" w:rsidRPr="009855A1" w:rsidRDefault="00992786" w:rsidP="004E7963">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 xml:space="preserve"> </w:t>
            </w:r>
          </w:p>
        </w:tc>
      </w:tr>
      <w:tr w:rsidR="00992786" w:rsidRPr="009855A1" w:rsidTr="004E7963">
        <w:trPr>
          <w:gridAfter w:val="1"/>
          <w:wAfter w:w="2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92786" w:rsidRPr="009855A1" w:rsidRDefault="00992786" w:rsidP="004E7963">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совместители</w:t>
            </w:r>
          </w:p>
        </w:tc>
        <w:tc>
          <w:tcPr>
            <w:tcW w:w="1389" w:type="dxa"/>
            <w:tcBorders>
              <w:top w:val="single" w:sz="4" w:space="0" w:color="auto"/>
              <w:left w:val="single" w:sz="4" w:space="0" w:color="auto"/>
              <w:bottom w:val="single" w:sz="4" w:space="0" w:color="auto"/>
              <w:right w:val="single" w:sz="4" w:space="0" w:color="auto"/>
            </w:tcBorders>
            <w:vAlign w:val="center"/>
            <w:hideMark/>
          </w:tcPr>
          <w:p w:rsidR="00992786" w:rsidRPr="009855A1" w:rsidRDefault="00992786" w:rsidP="004E7963">
            <w:pPr>
              <w:spacing w:before="100" w:beforeAutospacing="1" w:after="100" w:afterAutospacing="1"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p>
        </w:tc>
      </w:tr>
      <w:tr w:rsidR="00992786" w:rsidRPr="009855A1" w:rsidTr="004E7963">
        <w:trPr>
          <w:gridAfter w:val="1"/>
          <w:wAfter w:w="2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92786" w:rsidRPr="009855A1" w:rsidRDefault="00992786" w:rsidP="004E7963">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Высшее образование</w:t>
            </w:r>
          </w:p>
        </w:tc>
        <w:tc>
          <w:tcPr>
            <w:tcW w:w="1389" w:type="dxa"/>
            <w:tcBorders>
              <w:top w:val="single" w:sz="4" w:space="0" w:color="auto"/>
              <w:left w:val="single" w:sz="4" w:space="0" w:color="auto"/>
              <w:bottom w:val="single" w:sz="4" w:space="0" w:color="auto"/>
              <w:right w:val="single" w:sz="4" w:space="0" w:color="auto"/>
            </w:tcBorders>
            <w:vAlign w:val="center"/>
            <w:hideMark/>
          </w:tcPr>
          <w:p w:rsidR="00992786" w:rsidRPr="009855A1" w:rsidRDefault="00B87AFA" w:rsidP="004E7963">
            <w:pPr>
              <w:spacing w:before="100" w:beforeAutospacing="1" w:after="100" w:afterAutospacing="1"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p>
        </w:tc>
      </w:tr>
      <w:tr w:rsidR="00992786" w:rsidRPr="009855A1" w:rsidTr="004E7963">
        <w:trPr>
          <w:gridAfter w:val="1"/>
          <w:wAfter w:w="2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92786" w:rsidRPr="009855A1" w:rsidRDefault="00992786" w:rsidP="004E7963">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Среднее специальное</w:t>
            </w:r>
          </w:p>
        </w:tc>
        <w:tc>
          <w:tcPr>
            <w:tcW w:w="1389" w:type="dxa"/>
            <w:tcBorders>
              <w:top w:val="single" w:sz="4" w:space="0" w:color="auto"/>
              <w:left w:val="single" w:sz="4" w:space="0" w:color="auto"/>
              <w:bottom w:val="single" w:sz="4" w:space="0" w:color="auto"/>
              <w:right w:val="single" w:sz="4" w:space="0" w:color="auto"/>
            </w:tcBorders>
            <w:vAlign w:val="center"/>
            <w:hideMark/>
          </w:tcPr>
          <w:p w:rsidR="00992786" w:rsidRPr="009855A1" w:rsidRDefault="00992786" w:rsidP="004E7963">
            <w:pPr>
              <w:spacing w:before="100" w:beforeAutospacing="1" w:after="100" w:afterAutospacing="1"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9</w:t>
            </w:r>
          </w:p>
        </w:tc>
      </w:tr>
      <w:tr w:rsidR="00992786" w:rsidRPr="009855A1" w:rsidTr="004E7963">
        <w:trPr>
          <w:gridAfter w:val="1"/>
          <w:wAfter w:w="2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92786" w:rsidRPr="009855A1" w:rsidRDefault="00992786" w:rsidP="004E7963">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Высшая квалификационная категория</w:t>
            </w:r>
          </w:p>
        </w:tc>
        <w:tc>
          <w:tcPr>
            <w:tcW w:w="1389" w:type="dxa"/>
            <w:tcBorders>
              <w:top w:val="single" w:sz="4" w:space="0" w:color="auto"/>
              <w:left w:val="single" w:sz="4" w:space="0" w:color="auto"/>
              <w:bottom w:val="single" w:sz="4" w:space="0" w:color="auto"/>
              <w:right w:val="single" w:sz="4" w:space="0" w:color="auto"/>
            </w:tcBorders>
            <w:vAlign w:val="center"/>
            <w:hideMark/>
          </w:tcPr>
          <w:p w:rsidR="00992786" w:rsidRPr="009855A1" w:rsidRDefault="00B87AFA" w:rsidP="004E7963">
            <w:pPr>
              <w:spacing w:before="100" w:beforeAutospacing="1" w:after="100" w:afterAutospacing="1"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w:t>
            </w:r>
          </w:p>
        </w:tc>
      </w:tr>
      <w:tr w:rsidR="00992786" w:rsidRPr="009855A1" w:rsidTr="004E7963">
        <w:trPr>
          <w:gridAfter w:val="1"/>
          <w:wAfter w:w="2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92786" w:rsidRPr="009855A1" w:rsidRDefault="00992786" w:rsidP="004E7963">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Первая категория</w:t>
            </w:r>
          </w:p>
        </w:tc>
        <w:tc>
          <w:tcPr>
            <w:tcW w:w="1389" w:type="dxa"/>
            <w:tcBorders>
              <w:top w:val="single" w:sz="4" w:space="0" w:color="auto"/>
              <w:left w:val="single" w:sz="4" w:space="0" w:color="auto"/>
              <w:bottom w:val="single" w:sz="4" w:space="0" w:color="auto"/>
              <w:right w:val="single" w:sz="4" w:space="0" w:color="auto"/>
            </w:tcBorders>
            <w:vAlign w:val="center"/>
            <w:hideMark/>
          </w:tcPr>
          <w:p w:rsidR="00992786" w:rsidRPr="009855A1" w:rsidRDefault="00992786" w:rsidP="004E7963">
            <w:pPr>
              <w:spacing w:before="100" w:beforeAutospacing="1" w:after="100" w:afterAutospacing="1"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7</w:t>
            </w:r>
          </w:p>
        </w:tc>
      </w:tr>
      <w:tr w:rsidR="00992786" w:rsidRPr="009855A1" w:rsidTr="004E7963">
        <w:trPr>
          <w:gridAfter w:val="1"/>
          <w:wAfter w:w="2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92786" w:rsidRPr="009855A1" w:rsidRDefault="00B87AFA" w:rsidP="004E7963">
            <w:pPr>
              <w:spacing w:before="100" w:beforeAutospacing="1"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Соответствие </w:t>
            </w:r>
          </w:p>
        </w:tc>
        <w:tc>
          <w:tcPr>
            <w:tcW w:w="1389" w:type="dxa"/>
            <w:tcBorders>
              <w:top w:val="single" w:sz="4" w:space="0" w:color="auto"/>
              <w:left w:val="single" w:sz="4" w:space="0" w:color="auto"/>
              <w:bottom w:val="single" w:sz="4" w:space="0" w:color="auto"/>
              <w:right w:val="single" w:sz="4" w:space="0" w:color="auto"/>
            </w:tcBorders>
            <w:vAlign w:val="center"/>
            <w:hideMark/>
          </w:tcPr>
          <w:p w:rsidR="00992786" w:rsidRPr="009855A1" w:rsidRDefault="00992786" w:rsidP="004E7963">
            <w:pPr>
              <w:spacing w:before="100" w:beforeAutospacing="1" w:after="100" w:afterAutospacing="1"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w:t>
            </w:r>
          </w:p>
        </w:tc>
      </w:tr>
    </w:tbl>
    <w:p w:rsidR="00992786" w:rsidRPr="0074198B" w:rsidRDefault="00992786" w:rsidP="00992786">
      <w:pPr>
        <w:spacing w:after="0" w:line="240" w:lineRule="auto"/>
        <w:rPr>
          <w:rFonts w:ascii="Times New Roman" w:eastAsia="Times New Roman" w:hAnsi="Times New Roman" w:cs="Times New Roman"/>
          <w:vanish/>
          <w:sz w:val="24"/>
          <w:szCs w:val="24"/>
          <w:lang w:eastAsia="ru-RU"/>
        </w:rPr>
      </w:pPr>
    </w:p>
    <w:p w:rsidR="00992786" w:rsidRDefault="00992786" w:rsidP="00992786">
      <w:pPr>
        <w:spacing w:before="100" w:beforeAutospacing="1" w:after="100" w:afterAutospacing="1" w:line="240" w:lineRule="auto"/>
        <w:rPr>
          <w:rFonts w:ascii="Times New Roman" w:eastAsia="Times New Roman" w:hAnsi="Times New Roman" w:cs="Times New Roman"/>
          <w:b/>
          <w:bCs/>
          <w:sz w:val="24"/>
          <w:szCs w:val="24"/>
          <w:lang w:eastAsia="ru-RU"/>
        </w:rPr>
      </w:pP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b/>
          <w:bCs/>
          <w:sz w:val="28"/>
          <w:szCs w:val="24"/>
          <w:lang w:eastAsia="ru-RU"/>
        </w:rPr>
        <w:t>Сведения о повышении кв</w:t>
      </w:r>
      <w:r w:rsidR="00B87AFA">
        <w:rPr>
          <w:rFonts w:ascii="Times New Roman" w:eastAsia="Times New Roman" w:hAnsi="Times New Roman" w:cs="Times New Roman"/>
          <w:b/>
          <w:bCs/>
          <w:sz w:val="28"/>
          <w:szCs w:val="24"/>
          <w:lang w:eastAsia="ru-RU"/>
        </w:rPr>
        <w:t>алификации преподавателей в 2014-2015</w:t>
      </w:r>
      <w:r w:rsidRPr="009855A1">
        <w:rPr>
          <w:rFonts w:ascii="Times New Roman" w:eastAsia="Times New Roman" w:hAnsi="Times New Roman" w:cs="Times New Roman"/>
          <w:b/>
          <w:bCs/>
          <w:sz w:val="28"/>
          <w:szCs w:val="24"/>
          <w:lang w:eastAsia="ru-RU"/>
        </w:rPr>
        <w:t xml:space="preserve"> учебном году:</w:t>
      </w:r>
    </w:p>
    <w:p w:rsidR="00992786" w:rsidRPr="009855A1" w:rsidRDefault="00992786" w:rsidP="00992786">
      <w:pPr>
        <w:spacing w:before="100" w:beforeAutospacing="1"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w:t>
      </w:r>
      <w:r w:rsidRPr="009855A1">
        <w:rPr>
          <w:rFonts w:ascii="Times New Roman" w:eastAsia="Times New Roman" w:hAnsi="Times New Roman" w:cs="Times New Roman"/>
          <w:sz w:val="28"/>
          <w:szCs w:val="24"/>
          <w:lang w:eastAsia="ru-RU"/>
        </w:rPr>
        <w:t xml:space="preserve">а </w:t>
      </w:r>
      <w:r w:rsidR="00B87AFA">
        <w:rPr>
          <w:rFonts w:ascii="Times New Roman" w:eastAsia="Times New Roman" w:hAnsi="Times New Roman" w:cs="Times New Roman"/>
          <w:sz w:val="28"/>
          <w:szCs w:val="24"/>
          <w:lang w:eastAsia="ru-RU"/>
        </w:rPr>
        <w:t>республиканских курсах – 1</w:t>
      </w:r>
      <w:r>
        <w:rPr>
          <w:rFonts w:ascii="Times New Roman" w:eastAsia="Times New Roman" w:hAnsi="Times New Roman" w:cs="Times New Roman"/>
          <w:sz w:val="28"/>
          <w:szCs w:val="24"/>
          <w:lang w:eastAsia="ru-RU"/>
        </w:rPr>
        <w:t xml:space="preserve"> </w:t>
      </w:r>
      <w:r w:rsidRPr="009855A1">
        <w:rPr>
          <w:rFonts w:ascii="Times New Roman" w:eastAsia="Times New Roman" w:hAnsi="Times New Roman" w:cs="Times New Roman"/>
          <w:sz w:val="28"/>
          <w:szCs w:val="24"/>
          <w:lang w:eastAsia="ru-RU"/>
        </w:rPr>
        <w:t>человек</w:t>
      </w:r>
      <w:r>
        <w:rPr>
          <w:rFonts w:ascii="Times New Roman" w:eastAsia="Times New Roman" w:hAnsi="Times New Roman" w:cs="Times New Roman"/>
          <w:sz w:val="28"/>
          <w:szCs w:val="24"/>
          <w:lang w:eastAsia="ru-RU"/>
        </w:rPr>
        <w:t xml:space="preserve"> (Йошкар - Ола)</w:t>
      </w:r>
      <w:r w:rsidR="00B87AFA">
        <w:rPr>
          <w:rFonts w:ascii="Times New Roman" w:eastAsia="Times New Roman" w:hAnsi="Times New Roman" w:cs="Times New Roman"/>
          <w:sz w:val="28"/>
          <w:szCs w:val="24"/>
          <w:lang w:eastAsia="ru-RU"/>
        </w:rPr>
        <w:t>.</w:t>
      </w:r>
    </w:p>
    <w:p w:rsidR="00992786" w:rsidRPr="00400B65" w:rsidRDefault="00992786" w:rsidP="00992786">
      <w:pPr>
        <w:spacing w:before="100" w:beforeAutospacing="1" w:after="100" w:afterAutospacing="1" w:line="240" w:lineRule="auto"/>
        <w:rPr>
          <w:rFonts w:ascii="Times New Roman" w:eastAsia="Times New Roman" w:hAnsi="Times New Roman" w:cs="Times New Roman"/>
          <w:sz w:val="28"/>
          <w:szCs w:val="24"/>
          <w:lang w:eastAsia="ru-RU"/>
        </w:rPr>
      </w:pPr>
      <w:r w:rsidRPr="00400B65">
        <w:rPr>
          <w:rFonts w:ascii="Times New Roman" w:eastAsia="Times New Roman" w:hAnsi="Times New Roman" w:cs="Times New Roman"/>
          <w:b/>
          <w:bCs/>
          <w:sz w:val="28"/>
          <w:szCs w:val="24"/>
          <w:lang w:eastAsia="ru-RU"/>
        </w:rPr>
        <w:t>Материально – техническая база.</w:t>
      </w:r>
    </w:p>
    <w:p w:rsidR="00992786" w:rsidRPr="00400B65"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4"/>
          <w:lang w:eastAsia="ru-RU"/>
        </w:rPr>
      </w:pPr>
      <w:r w:rsidRPr="00400B65">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Звениговская д</w:t>
      </w:r>
      <w:r w:rsidRPr="00400B65">
        <w:rPr>
          <w:rFonts w:ascii="Times New Roman" w:eastAsia="Times New Roman" w:hAnsi="Times New Roman" w:cs="Times New Roman"/>
          <w:sz w:val="28"/>
          <w:szCs w:val="24"/>
          <w:lang w:eastAsia="ru-RU"/>
        </w:rPr>
        <w:t>етская школа искусств</w:t>
      </w:r>
      <w:r>
        <w:rPr>
          <w:rFonts w:ascii="Times New Roman" w:eastAsia="Times New Roman" w:hAnsi="Times New Roman" w:cs="Times New Roman"/>
          <w:sz w:val="28"/>
          <w:szCs w:val="24"/>
          <w:lang w:eastAsia="ru-RU"/>
        </w:rPr>
        <w:t>»</w:t>
      </w:r>
      <w:r w:rsidRPr="00400B65">
        <w:rPr>
          <w:rFonts w:ascii="Times New Roman" w:eastAsia="Times New Roman" w:hAnsi="Times New Roman" w:cs="Times New Roman"/>
          <w:sz w:val="28"/>
          <w:szCs w:val="24"/>
          <w:lang w:eastAsia="ru-RU"/>
        </w:rPr>
        <w:t xml:space="preserve"> находится в </w:t>
      </w:r>
      <w:r>
        <w:rPr>
          <w:rFonts w:ascii="Times New Roman" w:eastAsia="Times New Roman" w:hAnsi="Times New Roman" w:cs="Times New Roman"/>
          <w:sz w:val="28"/>
          <w:szCs w:val="24"/>
          <w:lang w:eastAsia="ru-RU"/>
        </w:rPr>
        <w:t xml:space="preserve">трехэтажном </w:t>
      </w:r>
      <w:r w:rsidRPr="00400B65">
        <w:rPr>
          <w:rFonts w:ascii="Times New Roman" w:eastAsia="Times New Roman" w:hAnsi="Times New Roman" w:cs="Times New Roman"/>
          <w:sz w:val="28"/>
          <w:szCs w:val="24"/>
          <w:lang w:eastAsia="ru-RU"/>
        </w:rPr>
        <w:t xml:space="preserve"> здании кирпичной постройки. В школе имеются: система центрального отопления, водоснабжения и водоотведения, подсобные помещения, библио</w:t>
      </w:r>
      <w:r w:rsidR="00631125">
        <w:rPr>
          <w:rFonts w:ascii="Times New Roman" w:eastAsia="Times New Roman" w:hAnsi="Times New Roman" w:cs="Times New Roman"/>
          <w:sz w:val="28"/>
          <w:szCs w:val="24"/>
          <w:lang w:eastAsia="ru-RU"/>
        </w:rPr>
        <w:t>тека с книжным фондом свыше 9</w:t>
      </w:r>
      <w:r w:rsidR="00631125" w:rsidRPr="00631125">
        <w:rPr>
          <w:rFonts w:ascii="Times New Roman" w:eastAsia="Times New Roman" w:hAnsi="Times New Roman" w:cs="Times New Roman"/>
          <w:sz w:val="28"/>
          <w:szCs w:val="24"/>
          <w:lang w:eastAsia="ru-RU"/>
        </w:rPr>
        <w:t>30</w:t>
      </w:r>
      <w:r w:rsidRPr="00400B65">
        <w:rPr>
          <w:rFonts w:ascii="Times New Roman" w:eastAsia="Times New Roman" w:hAnsi="Times New Roman" w:cs="Times New Roman"/>
          <w:sz w:val="28"/>
          <w:szCs w:val="24"/>
          <w:lang w:eastAsia="ru-RU"/>
        </w:rPr>
        <w:t xml:space="preserve"> единиц хранения, фонотека и видеотека, которые постоянно пополняются. В </w:t>
      </w:r>
      <w:r>
        <w:rPr>
          <w:rFonts w:ascii="Times New Roman" w:eastAsia="Times New Roman" w:hAnsi="Times New Roman" w:cs="Times New Roman"/>
          <w:sz w:val="28"/>
          <w:szCs w:val="24"/>
          <w:lang w:eastAsia="ru-RU"/>
        </w:rPr>
        <w:t xml:space="preserve">школе имеется актовый зал на 64  посадочных мест, 14 </w:t>
      </w:r>
      <w:r w:rsidRPr="00400B65">
        <w:rPr>
          <w:rFonts w:ascii="Times New Roman" w:eastAsia="Times New Roman" w:hAnsi="Times New Roman" w:cs="Times New Roman"/>
          <w:sz w:val="28"/>
          <w:szCs w:val="24"/>
          <w:lang w:eastAsia="ru-RU"/>
        </w:rPr>
        <w:t xml:space="preserve"> обору</w:t>
      </w:r>
      <w:r w:rsidR="00F208A8">
        <w:rPr>
          <w:rFonts w:ascii="Times New Roman" w:eastAsia="Times New Roman" w:hAnsi="Times New Roman" w:cs="Times New Roman"/>
          <w:sz w:val="28"/>
          <w:szCs w:val="24"/>
          <w:lang w:eastAsia="ru-RU"/>
        </w:rPr>
        <w:t>дованных кабинета. Все кабинеты предназначены</w:t>
      </w:r>
      <w:r w:rsidRPr="00400B65">
        <w:rPr>
          <w:rFonts w:ascii="Times New Roman" w:eastAsia="Times New Roman" w:hAnsi="Times New Roman" w:cs="Times New Roman"/>
          <w:sz w:val="28"/>
          <w:szCs w:val="24"/>
          <w:lang w:eastAsia="ru-RU"/>
        </w:rPr>
        <w:t xml:space="preserve"> для</w:t>
      </w:r>
      <w:r w:rsidR="00F208A8">
        <w:rPr>
          <w:rFonts w:ascii="Times New Roman" w:eastAsia="Times New Roman" w:hAnsi="Times New Roman" w:cs="Times New Roman"/>
          <w:sz w:val="28"/>
          <w:szCs w:val="24"/>
          <w:lang w:eastAsia="ru-RU"/>
        </w:rPr>
        <w:t xml:space="preserve"> индивидуальных и</w:t>
      </w:r>
      <w:r w:rsidRPr="00400B65">
        <w:rPr>
          <w:rFonts w:ascii="Times New Roman" w:eastAsia="Times New Roman" w:hAnsi="Times New Roman" w:cs="Times New Roman"/>
          <w:sz w:val="28"/>
          <w:szCs w:val="24"/>
          <w:lang w:eastAsia="ru-RU"/>
        </w:rPr>
        <w:t xml:space="preserve"> групповых занятий, оборудованы мебелью, соответствующей требованиям </w:t>
      </w:r>
      <w:proofErr w:type="spellStart"/>
      <w:r w:rsidRPr="00400B65">
        <w:rPr>
          <w:rFonts w:ascii="Times New Roman" w:eastAsia="Times New Roman" w:hAnsi="Times New Roman" w:cs="Times New Roman"/>
          <w:sz w:val="28"/>
          <w:szCs w:val="24"/>
          <w:lang w:eastAsia="ru-RU"/>
        </w:rPr>
        <w:t>СанПиН</w:t>
      </w:r>
      <w:proofErr w:type="spellEnd"/>
      <w:r w:rsidRPr="00400B65">
        <w:rPr>
          <w:rFonts w:ascii="Times New Roman" w:eastAsia="Times New Roman" w:hAnsi="Times New Roman" w:cs="Times New Roman"/>
          <w:sz w:val="28"/>
          <w:szCs w:val="24"/>
          <w:lang w:eastAsia="ru-RU"/>
        </w:rPr>
        <w:t xml:space="preserve"> и современными техническими средствами обучения (TV, DVD, музыкальный центр</w:t>
      </w:r>
      <w:r w:rsidR="00631125">
        <w:rPr>
          <w:rFonts w:ascii="Times New Roman" w:eastAsia="Times New Roman" w:hAnsi="Times New Roman" w:cs="Times New Roman"/>
          <w:sz w:val="28"/>
          <w:szCs w:val="24"/>
          <w:lang w:eastAsia="ru-RU"/>
        </w:rPr>
        <w:t>, проектор, экран</w:t>
      </w:r>
      <w:r w:rsidRPr="00400B65">
        <w:rPr>
          <w:rFonts w:ascii="Times New Roman" w:eastAsia="Times New Roman" w:hAnsi="Times New Roman" w:cs="Times New Roman"/>
          <w:sz w:val="28"/>
          <w:szCs w:val="24"/>
          <w:lang w:eastAsia="ru-RU"/>
        </w:rPr>
        <w:t>).</w:t>
      </w:r>
    </w:p>
    <w:p w:rsidR="00992786" w:rsidRPr="00400B65"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4"/>
          <w:lang w:eastAsia="ru-RU"/>
        </w:rPr>
      </w:pPr>
      <w:r w:rsidRPr="00400B65">
        <w:rPr>
          <w:rFonts w:ascii="Times New Roman" w:eastAsia="Times New Roman" w:hAnsi="Times New Roman" w:cs="Times New Roman"/>
          <w:sz w:val="28"/>
          <w:szCs w:val="24"/>
          <w:lang w:eastAsia="ru-RU"/>
        </w:rPr>
        <w:t>Школа осуществляет свою деятельность на основе сметы доходов и расходов, утверждаемой Учредителем.</w:t>
      </w:r>
    </w:p>
    <w:p w:rsidR="00992786" w:rsidRPr="00400B65"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4"/>
          <w:lang w:eastAsia="ru-RU"/>
        </w:rPr>
      </w:pPr>
      <w:r w:rsidRPr="00400B65">
        <w:rPr>
          <w:rFonts w:ascii="Times New Roman" w:eastAsia="Times New Roman" w:hAnsi="Times New Roman" w:cs="Times New Roman"/>
          <w:sz w:val="28"/>
          <w:szCs w:val="24"/>
          <w:lang w:eastAsia="ru-RU"/>
        </w:rPr>
        <w:t>Школа имеет право при осуществлении финансово-хозяйственной деятельности заключать договоры с предприятиями, учреждениями, организациями, частными лицами.</w:t>
      </w:r>
    </w:p>
    <w:p w:rsidR="00992786" w:rsidRPr="00400B65"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4"/>
          <w:lang w:eastAsia="ru-RU"/>
        </w:rPr>
      </w:pPr>
      <w:r w:rsidRPr="00400B65">
        <w:rPr>
          <w:rFonts w:ascii="Times New Roman" w:eastAsia="Times New Roman" w:hAnsi="Times New Roman" w:cs="Times New Roman"/>
          <w:sz w:val="28"/>
          <w:szCs w:val="24"/>
          <w:lang w:eastAsia="ru-RU"/>
        </w:rPr>
        <w:lastRenderedPageBreak/>
        <w:t>Финансовое обеспечение образовательной деятельности Школы в части реализации образовательных программ дополнительного образования осуществляется за счет средств муниципального бюджета с учетом установленных заданий по приему (контрольных цифр) на основе государственных и местных нормативов финансирования, определяемых в расчете на одного обучающегося и предусмотренных для соответствующих типов и видов образовательных учреждений.</w:t>
      </w:r>
    </w:p>
    <w:p w:rsidR="00992786" w:rsidRPr="003021C4" w:rsidRDefault="00992786" w:rsidP="00992786">
      <w:pPr>
        <w:spacing w:before="100" w:beforeAutospacing="1" w:after="100" w:afterAutospacing="1" w:line="240" w:lineRule="auto"/>
        <w:ind w:firstLine="708"/>
        <w:jc w:val="both"/>
        <w:rPr>
          <w:rFonts w:ascii="Times New Roman" w:eastAsia="Times New Roman" w:hAnsi="Times New Roman" w:cs="Times New Roman"/>
          <w:sz w:val="28"/>
          <w:szCs w:val="24"/>
          <w:lang w:eastAsia="ru-RU"/>
        </w:rPr>
      </w:pPr>
      <w:r w:rsidRPr="00400B65">
        <w:rPr>
          <w:rFonts w:ascii="Times New Roman" w:eastAsia="Times New Roman" w:hAnsi="Times New Roman" w:cs="Times New Roman"/>
          <w:sz w:val="28"/>
          <w:szCs w:val="24"/>
          <w:lang w:eastAsia="ru-RU"/>
        </w:rPr>
        <w:t>Школа осуществляет расходование бюджетных средств и средств иных источников финансирования в соответствии с законодательством Российской Федерации</w:t>
      </w:r>
      <w:r>
        <w:rPr>
          <w:rFonts w:ascii="Times New Roman" w:eastAsia="Times New Roman" w:hAnsi="Times New Roman" w:cs="Times New Roman"/>
          <w:sz w:val="28"/>
          <w:szCs w:val="24"/>
          <w:lang w:eastAsia="ru-RU"/>
        </w:rPr>
        <w:t>.</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b/>
          <w:bCs/>
          <w:sz w:val="28"/>
          <w:szCs w:val="28"/>
          <w:lang w:eastAsia="ru-RU"/>
        </w:rPr>
        <w:t>Наличие технических средств обучения:</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b/>
          <w:bCs/>
          <w:sz w:val="28"/>
          <w:szCs w:val="28"/>
          <w:lang w:eastAsia="ru-RU"/>
        </w:rPr>
        <w:t xml:space="preserve">- </w:t>
      </w:r>
      <w:r w:rsidRPr="00FF67A9">
        <w:rPr>
          <w:rFonts w:ascii="Times New Roman" w:eastAsia="Times New Roman" w:hAnsi="Times New Roman" w:cs="Times New Roman"/>
          <w:sz w:val="28"/>
          <w:szCs w:val="28"/>
          <w:lang w:eastAsia="ru-RU"/>
        </w:rPr>
        <w:t>телевизор - 2 шт.</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фотокамера - 1 шт.</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DVD - 3 шт.</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музыкальный центр - 2 шт.</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синтезатор - 3 шт.</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радио микрофон – 4 шт.</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компьютер - 1 шт.</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ксерокс - 1 шт.</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факс – 1 шт.</w:t>
      </w:r>
    </w:p>
    <w:p w:rsidR="00992786"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сканер – 1 шт.</w:t>
      </w:r>
    </w:p>
    <w:p w:rsidR="00631125" w:rsidRDefault="00631125" w:rsidP="0099278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проектор – 1 шт.</w:t>
      </w:r>
    </w:p>
    <w:p w:rsidR="00631125" w:rsidRPr="00FF67A9" w:rsidRDefault="00631125" w:rsidP="0099278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экран – 1 шт.</w:t>
      </w:r>
    </w:p>
    <w:p w:rsidR="00992786" w:rsidRPr="00F208A8" w:rsidRDefault="00992786" w:rsidP="00992786">
      <w:pPr>
        <w:spacing w:after="0" w:line="240" w:lineRule="auto"/>
        <w:rPr>
          <w:rFonts w:ascii="Times New Roman" w:eastAsia="Times New Roman" w:hAnsi="Times New Roman" w:cs="Times New Roman"/>
          <w:b/>
          <w:bCs/>
          <w:sz w:val="28"/>
          <w:szCs w:val="28"/>
          <w:lang w:eastAsia="ru-RU"/>
        </w:rPr>
      </w:pPr>
      <w:r w:rsidRPr="00FF67A9">
        <w:rPr>
          <w:rFonts w:ascii="Times New Roman" w:eastAsia="Times New Roman" w:hAnsi="Times New Roman" w:cs="Times New Roman"/>
          <w:b/>
          <w:bCs/>
          <w:sz w:val="28"/>
          <w:szCs w:val="28"/>
          <w:lang w:eastAsia="ru-RU"/>
        </w:rPr>
        <w:t>Инструментарий.</w:t>
      </w:r>
    </w:p>
    <w:p w:rsidR="00631125" w:rsidRPr="00631125" w:rsidRDefault="00631125" w:rsidP="0099278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631125">
        <w:rPr>
          <w:rFonts w:ascii="Times New Roman" w:eastAsia="Times New Roman" w:hAnsi="Times New Roman" w:cs="Times New Roman"/>
          <w:bCs/>
          <w:sz w:val="28"/>
          <w:szCs w:val="28"/>
          <w:lang w:eastAsia="ru-RU"/>
        </w:rPr>
        <w:t>рояль</w:t>
      </w:r>
      <w:r>
        <w:rPr>
          <w:rFonts w:ascii="Times New Roman" w:eastAsia="Times New Roman" w:hAnsi="Times New Roman" w:cs="Times New Roman"/>
          <w:bCs/>
          <w:sz w:val="28"/>
          <w:szCs w:val="28"/>
          <w:lang w:eastAsia="ru-RU"/>
        </w:rPr>
        <w:t xml:space="preserve"> – 1 шт.</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фортепиано - 21 шт.</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баян, аккордеон - 35 шт.</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скрипка - 5 шт.</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балалайка - 3 шт.</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домра - 2 шт.</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гитара - 6 шт.</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духовые инструменты – 10 шт.</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мольберты – 20 шт.</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гипсовые пособия, натюрмортный фонд.</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xml:space="preserve">Оценка состояния: инструментария - </w:t>
      </w:r>
      <w:proofErr w:type="gramStart"/>
      <w:r w:rsidRPr="00FF67A9">
        <w:rPr>
          <w:rFonts w:ascii="Times New Roman" w:eastAsia="Times New Roman" w:hAnsi="Times New Roman" w:cs="Times New Roman"/>
          <w:sz w:val="28"/>
          <w:szCs w:val="28"/>
          <w:lang w:eastAsia="ru-RU"/>
        </w:rPr>
        <w:t>удовлетворительное</w:t>
      </w:r>
      <w:proofErr w:type="gramEnd"/>
    </w:p>
    <w:p w:rsidR="00992786"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xml:space="preserve">Технических средств - </w:t>
      </w:r>
      <w:proofErr w:type="gramStart"/>
      <w:r w:rsidRPr="00FF67A9">
        <w:rPr>
          <w:rFonts w:ascii="Times New Roman" w:eastAsia="Times New Roman" w:hAnsi="Times New Roman" w:cs="Times New Roman"/>
          <w:sz w:val="28"/>
          <w:szCs w:val="28"/>
          <w:lang w:eastAsia="ru-RU"/>
        </w:rPr>
        <w:t>хорошее</w:t>
      </w:r>
      <w:proofErr w:type="gramEnd"/>
      <w:r w:rsidRPr="00FF67A9">
        <w:rPr>
          <w:rFonts w:ascii="Times New Roman" w:eastAsia="Times New Roman" w:hAnsi="Times New Roman" w:cs="Times New Roman"/>
          <w:sz w:val="28"/>
          <w:szCs w:val="28"/>
          <w:lang w:eastAsia="ru-RU"/>
        </w:rPr>
        <w:t>.</w:t>
      </w:r>
    </w:p>
    <w:p w:rsidR="00992786"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p>
    <w:p w:rsidR="00992786" w:rsidRDefault="00992786" w:rsidP="00992786">
      <w:pPr>
        <w:spacing w:before="100" w:beforeAutospacing="1" w:after="100" w:afterAutospacing="1" w:line="240" w:lineRule="auto"/>
        <w:rPr>
          <w:rFonts w:ascii="Times New Roman" w:eastAsia="Times New Roman" w:hAnsi="Times New Roman" w:cs="Times New Roman"/>
          <w:sz w:val="28"/>
          <w:szCs w:val="28"/>
          <w:lang w:eastAsia="ru-RU"/>
        </w:rPr>
      </w:pPr>
    </w:p>
    <w:p w:rsidR="00992786" w:rsidRDefault="00B87AFA" w:rsidP="0099278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МБУДО</w:t>
      </w:r>
    </w:p>
    <w:p w:rsidR="00992786" w:rsidRPr="00FF67A9" w:rsidRDefault="00992786" w:rsidP="00992786">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«Звениговская детская школа искусств»</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Н.В. Акпатрова</w:t>
      </w:r>
    </w:p>
    <w:p w:rsidR="009369FC" w:rsidRDefault="009369FC"/>
    <w:sectPr w:rsidR="009369FC" w:rsidSect="00B87AF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applyBreakingRules/>
  </w:compat>
  <w:rsids>
    <w:rsidRoot w:val="00992786"/>
    <w:rsid w:val="001F132C"/>
    <w:rsid w:val="00316FC1"/>
    <w:rsid w:val="004E7963"/>
    <w:rsid w:val="005B2585"/>
    <w:rsid w:val="00631125"/>
    <w:rsid w:val="008D1FE6"/>
    <w:rsid w:val="008D7A09"/>
    <w:rsid w:val="009369FC"/>
    <w:rsid w:val="00992786"/>
    <w:rsid w:val="00A00946"/>
    <w:rsid w:val="00B833D0"/>
    <w:rsid w:val="00B87AFA"/>
    <w:rsid w:val="00C21E97"/>
    <w:rsid w:val="00C52F4C"/>
    <w:rsid w:val="00CE4A74"/>
    <w:rsid w:val="00E06775"/>
    <w:rsid w:val="00E366AA"/>
    <w:rsid w:val="00F208A8"/>
    <w:rsid w:val="00F46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786"/>
  </w:style>
  <w:style w:type="paragraph" w:styleId="2">
    <w:name w:val="heading 2"/>
    <w:basedOn w:val="a"/>
    <w:next w:val="a"/>
    <w:link w:val="20"/>
    <w:qFormat/>
    <w:rsid w:val="00992786"/>
    <w:pPr>
      <w:keepNext/>
      <w:spacing w:before="480" w:after="240" w:line="264" w:lineRule="auto"/>
      <w:jc w:val="center"/>
      <w:outlineLvl w:val="1"/>
    </w:pPr>
    <w:rPr>
      <w:rFonts w:ascii="Arial" w:eastAsia="Times New Roman" w:hAnsi="Arial" w:cs="Times New Roman"/>
      <w:b/>
      <w:i/>
      <w:snapToGrid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2786"/>
    <w:rPr>
      <w:rFonts w:ascii="Arial" w:eastAsia="Times New Roman" w:hAnsi="Arial" w:cs="Times New Roman"/>
      <w:b/>
      <w:i/>
      <w:snapToGrid w:val="0"/>
      <w:sz w:val="24"/>
      <w:szCs w:val="20"/>
      <w:lang w:eastAsia="ru-RU"/>
    </w:rPr>
  </w:style>
  <w:style w:type="table" w:styleId="a3">
    <w:name w:val="Table Grid"/>
    <w:basedOn w:val="a1"/>
    <w:uiPriority w:val="59"/>
    <w:rsid w:val="009927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12</Pages>
  <Words>3340</Words>
  <Characters>19042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DSHI</dc:creator>
  <cp:lastModifiedBy>DSHI</cp:lastModifiedBy>
  <cp:revision>9</cp:revision>
  <cp:lastPrinted>2015-03-26T06:36:00Z</cp:lastPrinted>
  <dcterms:created xsi:type="dcterms:W3CDTF">2015-03-25T11:37:00Z</dcterms:created>
  <dcterms:modified xsi:type="dcterms:W3CDTF">2015-03-26T08:09:00Z</dcterms:modified>
</cp:coreProperties>
</file>